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2893B">
      <w:pPr>
        <w:jc w:val="left"/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附件1：</w:t>
      </w:r>
    </w:p>
    <w:p w14:paraId="7DF2F8E7">
      <w:pPr>
        <w:jc w:val="center"/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中国石油大学(华东)第二十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次学生代表大会代表名额</w:t>
      </w:r>
    </w:p>
    <w:tbl>
      <w:tblPr>
        <w:tblStyle w:val="10"/>
        <w:tblpPr w:leftFromText="180" w:rightFromText="180" w:vertAnchor="text" w:horzAnchor="margin" w:tblpXSpec="center" w:tblpY="38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0"/>
        <w:gridCol w:w="2741"/>
      </w:tblGrid>
      <w:tr w14:paraId="083E73C8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67FE28FB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2074" w:type="dxa"/>
            <w:vAlign w:val="center"/>
          </w:tcPr>
          <w:p w14:paraId="13DBF12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代表名额</w:t>
            </w:r>
          </w:p>
        </w:tc>
      </w:tr>
      <w:tr w14:paraId="3E5A4B2E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137820B6">
            <w:pPr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地球科学与技术学院</w:t>
            </w:r>
          </w:p>
        </w:tc>
        <w:tc>
          <w:tcPr>
            <w:tcW w:w="2074" w:type="dxa"/>
            <w:vAlign w:val="center"/>
          </w:tcPr>
          <w:p w14:paraId="1C0E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7654166A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5E4986F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石油工程学院</w:t>
            </w:r>
          </w:p>
        </w:tc>
        <w:tc>
          <w:tcPr>
            <w:tcW w:w="2074" w:type="dxa"/>
            <w:vAlign w:val="center"/>
          </w:tcPr>
          <w:p w14:paraId="44193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0731D8AC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54356162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化学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化工</w:t>
            </w:r>
            <w:r>
              <w:rPr>
                <w:sz w:val="24"/>
                <w:szCs w:val="24"/>
              </w:rPr>
              <w:t>学院</w:t>
            </w:r>
          </w:p>
        </w:tc>
        <w:tc>
          <w:tcPr>
            <w:tcW w:w="2074" w:type="dxa"/>
            <w:vAlign w:val="center"/>
          </w:tcPr>
          <w:p w14:paraId="0CA66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7DE94A6D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47AF2660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机电工程学院</w:t>
            </w:r>
          </w:p>
        </w:tc>
        <w:tc>
          <w:tcPr>
            <w:tcW w:w="2074" w:type="dxa"/>
            <w:vAlign w:val="center"/>
          </w:tcPr>
          <w:p w14:paraId="27B30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11B8C8B2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438C415D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储运与建筑工程学院</w:t>
            </w:r>
          </w:p>
        </w:tc>
        <w:tc>
          <w:tcPr>
            <w:tcW w:w="2074" w:type="dxa"/>
            <w:vAlign w:val="center"/>
          </w:tcPr>
          <w:p w14:paraId="13FB7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184C3735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6CE9465E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材料科学与工程学院</w:t>
            </w:r>
          </w:p>
        </w:tc>
        <w:tc>
          <w:tcPr>
            <w:tcW w:w="2074" w:type="dxa"/>
            <w:vAlign w:val="center"/>
          </w:tcPr>
          <w:p w14:paraId="2004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5ED86C14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2AEBDFC7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石大山能</w:t>
            </w:r>
            <w:r>
              <w:rPr>
                <w:sz w:val="24"/>
                <w:szCs w:val="24"/>
              </w:rPr>
              <w:t>新能源学院</w:t>
            </w:r>
          </w:p>
        </w:tc>
        <w:tc>
          <w:tcPr>
            <w:tcW w:w="2074" w:type="dxa"/>
            <w:vAlign w:val="center"/>
          </w:tcPr>
          <w:p w14:paraId="4FDF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</w:tr>
      <w:tr w14:paraId="5468FC81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0FAE6B2D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海洋与空间信息学院</w:t>
            </w:r>
          </w:p>
        </w:tc>
        <w:tc>
          <w:tcPr>
            <w:tcW w:w="2074" w:type="dxa"/>
            <w:vAlign w:val="center"/>
          </w:tcPr>
          <w:p w14:paraId="681D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545DE703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0BC9B938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控制科学与工程学院</w:t>
            </w:r>
          </w:p>
        </w:tc>
        <w:tc>
          <w:tcPr>
            <w:tcW w:w="2074" w:type="dxa"/>
            <w:vAlign w:val="center"/>
          </w:tcPr>
          <w:p w14:paraId="21C9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2587611B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13DEC01F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青岛软件学院、</w:t>
            </w:r>
            <w:r>
              <w:rPr>
                <w:sz w:val="24"/>
                <w:szCs w:val="24"/>
              </w:rPr>
              <w:t>计算机科学与技术学院</w:t>
            </w:r>
          </w:p>
        </w:tc>
        <w:tc>
          <w:tcPr>
            <w:tcW w:w="2074" w:type="dxa"/>
            <w:vAlign w:val="center"/>
          </w:tcPr>
          <w:p w14:paraId="570B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0382F356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6A13B2C0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经济管理学院</w:t>
            </w:r>
          </w:p>
        </w:tc>
        <w:tc>
          <w:tcPr>
            <w:tcW w:w="2074" w:type="dxa"/>
            <w:vAlign w:val="center"/>
          </w:tcPr>
          <w:p w14:paraId="3DA3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F708FF4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2356FF32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理学院</w:t>
            </w:r>
          </w:p>
        </w:tc>
        <w:tc>
          <w:tcPr>
            <w:tcW w:w="2074" w:type="dxa"/>
            <w:vAlign w:val="center"/>
          </w:tcPr>
          <w:p w14:paraId="6B11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2E96555E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41F5FBE2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外国语学院</w:t>
            </w:r>
          </w:p>
        </w:tc>
        <w:tc>
          <w:tcPr>
            <w:tcW w:w="2074" w:type="dxa"/>
            <w:vAlign w:val="center"/>
          </w:tcPr>
          <w:p w14:paraId="7267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7F13B84A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0179AF67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4"/>
                <w:szCs w:val="24"/>
              </w:rPr>
              <w:t>文法学院</w:t>
            </w:r>
          </w:p>
        </w:tc>
        <w:tc>
          <w:tcPr>
            <w:tcW w:w="2074" w:type="dxa"/>
            <w:vAlign w:val="center"/>
          </w:tcPr>
          <w:p w14:paraId="009DD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615874B6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00DC3D6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体育教学部</w:t>
            </w:r>
          </w:p>
        </w:tc>
        <w:tc>
          <w:tcPr>
            <w:tcW w:w="2074" w:type="dxa"/>
            <w:vAlign w:val="center"/>
          </w:tcPr>
          <w:p w14:paraId="2742C2D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E6B1899">
        <w:tblPrEx>
          <w:tblLayout w:type="fixed"/>
        </w:tblPrEx>
        <w:trPr>
          <w:trHeight w:val="408" w:hRule="atLeast"/>
        </w:trPr>
        <w:tc>
          <w:tcPr>
            <w:tcW w:w="4372" w:type="dxa"/>
            <w:vAlign w:val="center"/>
          </w:tcPr>
          <w:p w14:paraId="03821700">
            <w:pPr>
              <w:jc w:val="center"/>
              <w:rPr>
                <w:sz w:val="24"/>
                <w:szCs w:val="24"/>
              </w:rPr>
            </w:pPr>
            <w:bookmarkStart w:id="0" w:name="_GoBack" w:colFirst="1" w:colLast="1"/>
            <w:r>
              <w:rPr>
                <w:rFonts w:hint="eastAsia"/>
                <w:sz w:val="24"/>
                <w:szCs w:val="24"/>
              </w:rPr>
              <w:t>总计</w:t>
            </w:r>
          </w:p>
        </w:tc>
        <w:tc>
          <w:tcPr>
            <w:tcW w:w="2074" w:type="dxa"/>
            <w:vAlign w:val="center"/>
          </w:tcPr>
          <w:p w14:paraId="3CEE201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</w:tr>
      <w:bookmarkEnd w:id="0"/>
    </w:tbl>
    <w:p w14:paraId="14638365">
      <w:pPr>
        <w:jc w:val="center"/>
        <w:rPr>
          <w:rFonts w:asciiTheme="minorEastAsia" w:hAnsiTheme="minor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307D6BD">
      <w:pPr>
        <w:rPr>
          <w:rFonts w:asciiTheme="minorEastAsia" w:hAnsiTheme="minorEastAsia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69DA6341">
      <w:pPr>
        <w:rPr>
          <w:rFonts w:asciiTheme="minorEastAsia" w:hAnsiTheme="minor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4"/>
    <w:unhideWhenUsed/>
    <w:qFormat/>
    <w:uiPriority w:val="99"/>
    <w:rPr>
      <w:b/>
      <w:bCs/>
    </w:r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unhideWhenUsed/>
    <w:qFormat/>
    <w:uiPriority w:val="99"/>
    <w:rPr>
      <w:sz w:val="21"/>
      <w:szCs w:val="21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页眉 字符"/>
    <w:basedOn w:val="7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5"/>
    <w:qFormat/>
    <w:uiPriority w:val="99"/>
    <w:rPr>
      <w:sz w:val="18"/>
      <w:szCs w:val="18"/>
    </w:rPr>
  </w:style>
  <w:style w:type="character" w:customStyle="1" w:styleId="13">
    <w:name w:val="批注文字 字符"/>
    <w:basedOn w:val="7"/>
    <w:link w:val="3"/>
    <w:semiHidden/>
    <w:qFormat/>
    <w:uiPriority w:val="99"/>
  </w:style>
  <w:style w:type="character" w:customStyle="1" w:styleId="14">
    <w:name w:val="批注主题 字符"/>
    <w:basedOn w:val="13"/>
    <w:link w:val="2"/>
    <w:semiHidden/>
    <w:qFormat/>
    <w:uiPriority w:val="99"/>
    <w:rPr>
      <w:b/>
      <w:bCs/>
    </w:rPr>
  </w:style>
  <w:style w:type="character" w:customStyle="1" w:styleId="15">
    <w:name w:val="批注框文本 字符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181</Characters>
  <Lines>1</Lines>
  <Paragraphs>1</Paragraphs>
  <TotalTime>0</TotalTime>
  <ScaleCrop>false</ScaleCrop>
  <LinksUpToDate>false</LinksUpToDate>
  <CharactersWithSpaces>181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2020-10-03T19:37:00Z</dcterms:created>
  <dc:creator>燕心悦</dc:creator>
  <cp:lastModifiedBy>iPhone</cp:lastModifiedBy>
  <dcterms:modified xsi:type="dcterms:W3CDTF">2026-10-21T10:30:25Z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A75C63DC4298EF77C123D86AFB64BB40_33</vt:lpwstr>
  </property>
  <property fmtid="{D5CDD505-2E9C-101B-9397-08002B2CF9AE}" pid="4" name="KSOTemplateDocerSaveRecord">
    <vt:lpwstr>eyJoZGlkIjoiODQ3MTAyNmRhZDI1MTExOWFjNTJhZjI3ODIzMTk3YjYiLCJ1c2VySWQiOiIxMDM3MzgxODM1In0=</vt:lpwstr>
  </property>
</Properties>
</file>