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B6A9A8" w14:textId="77777777" w:rsidR="0045355A" w:rsidRDefault="00122EB0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cs="宋体"/>
          <w:b/>
          <w:bCs/>
          <w:sz w:val="36"/>
          <w:szCs w:val="36"/>
        </w:rPr>
        <w:t>202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5</w:t>
      </w:r>
      <w:r>
        <w:rPr>
          <w:rFonts w:ascii="宋体" w:eastAsia="宋体" w:hAnsi="宋体" w:cs="宋体"/>
          <w:b/>
          <w:bCs/>
          <w:sz w:val="36"/>
          <w:szCs w:val="36"/>
        </w:rPr>
        <w:t>年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暑假</w:t>
      </w:r>
      <w:r>
        <w:rPr>
          <w:rFonts w:ascii="宋体" w:eastAsia="宋体" w:hAnsi="宋体" w:cs="宋体"/>
          <w:b/>
          <w:bCs/>
          <w:sz w:val="36"/>
          <w:szCs w:val="36"/>
        </w:rPr>
        <w:t>社会实践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星级认定及</w:t>
      </w:r>
      <w:r>
        <w:rPr>
          <w:rFonts w:ascii="宋体" w:eastAsia="宋体" w:hAnsi="宋体" w:cs="宋体"/>
          <w:b/>
          <w:bCs/>
          <w:sz w:val="36"/>
          <w:szCs w:val="36"/>
        </w:rPr>
        <w:t>学时认定细则</w:t>
      </w:r>
    </w:p>
    <w:p w14:paraId="2FA67F53" w14:textId="77777777" w:rsidR="0045355A" w:rsidRPr="00CB63DB" w:rsidRDefault="00122EB0">
      <w:pPr>
        <w:spacing w:line="560" w:lineRule="exact"/>
        <w:ind w:firstLineChars="200" w:firstLine="560"/>
        <w:rPr>
          <w:rFonts w:ascii="仿宋_GB2312" w:eastAsia="仿宋_GB2312" w:hAnsi="宋体" w:cs="仿宋_GB2312" w:hint="eastAsia"/>
          <w:sz w:val="28"/>
          <w:szCs w:val="28"/>
        </w:rPr>
      </w:pPr>
      <w:r w:rsidRPr="00CB63DB">
        <w:rPr>
          <w:rFonts w:ascii="仿宋_GB2312" w:eastAsia="仿宋_GB2312" w:hAnsi="宋体" w:cs="仿宋_GB2312" w:hint="eastAsia"/>
          <w:sz w:val="28"/>
          <w:szCs w:val="28"/>
        </w:rPr>
        <w:t>为进一步提高大学生社会实践队建设质量和工作水平，以评促改、</w:t>
      </w:r>
      <w:proofErr w:type="gramStart"/>
      <w:r w:rsidRPr="00CB63DB">
        <w:rPr>
          <w:rFonts w:ascii="仿宋_GB2312" w:eastAsia="仿宋_GB2312" w:hAnsi="宋体" w:cs="仿宋_GB2312" w:hint="eastAsia"/>
          <w:sz w:val="28"/>
          <w:szCs w:val="28"/>
        </w:rPr>
        <w:t>以评促建</w:t>
      </w:r>
      <w:proofErr w:type="gramEnd"/>
      <w:r w:rsidRPr="00CB63DB">
        <w:rPr>
          <w:rFonts w:ascii="仿宋_GB2312" w:eastAsia="仿宋_GB2312" w:hAnsi="宋体" w:cs="仿宋_GB2312" w:hint="eastAsia"/>
          <w:sz w:val="28"/>
          <w:szCs w:val="28"/>
        </w:rPr>
        <w:t>，提升实践育人效果，特制定本细则。</w:t>
      </w:r>
    </w:p>
    <w:p w14:paraId="7A1F203F" w14:textId="77777777" w:rsidR="0045355A" w:rsidRPr="00CB63DB" w:rsidRDefault="00122EB0">
      <w:pPr>
        <w:spacing w:line="560" w:lineRule="exact"/>
        <w:rPr>
          <w:rFonts w:ascii="黑体" w:eastAsia="黑体" w:hAnsi="黑体" w:cs="仿宋_GB2312" w:hint="eastAsia"/>
          <w:sz w:val="28"/>
          <w:szCs w:val="28"/>
        </w:rPr>
      </w:pPr>
      <w:r w:rsidRPr="00CB63DB">
        <w:rPr>
          <w:rFonts w:ascii="黑体" w:eastAsia="黑体" w:hAnsi="黑体" w:cs="仿宋_GB2312" w:hint="eastAsia"/>
          <w:sz w:val="28"/>
          <w:szCs w:val="28"/>
        </w:rPr>
        <w:t>一、各星级</w:t>
      </w:r>
      <w:proofErr w:type="gramStart"/>
      <w:r w:rsidRPr="00CB63DB">
        <w:rPr>
          <w:rFonts w:ascii="黑体" w:eastAsia="黑体" w:hAnsi="黑体" w:cs="仿宋_GB2312" w:hint="eastAsia"/>
          <w:sz w:val="28"/>
          <w:szCs w:val="28"/>
        </w:rPr>
        <w:t>实践队参评</w:t>
      </w:r>
      <w:proofErr w:type="gramEnd"/>
      <w:r w:rsidRPr="00CB63DB">
        <w:rPr>
          <w:rFonts w:ascii="黑体" w:eastAsia="黑体" w:hAnsi="黑体" w:cs="仿宋_GB2312" w:hint="eastAsia"/>
          <w:sz w:val="28"/>
          <w:szCs w:val="28"/>
        </w:rPr>
        <w:t>要求与学时认定标准</w:t>
      </w:r>
    </w:p>
    <w:p w14:paraId="35C8917D" w14:textId="77777777" w:rsidR="0045355A" w:rsidRPr="00CB63DB" w:rsidRDefault="00122EB0">
      <w:pPr>
        <w:spacing w:line="560" w:lineRule="exact"/>
        <w:ind w:firstLineChars="100" w:firstLine="280"/>
        <w:rPr>
          <w:rFonts w:ascii="仿宋_GB2312" w:eastAsia="仿宋_GB2312" w:hAnsi="宋体" w:cs="仿宋_GB2312" w:hint="eastAsia"/>
          <w:sz w:val="28"/>
          <w:szCs w:val="28"/>
        </w:rPr>
      </w:pPr>
      <w:r w:rsidRPr="00CB63DB">
        <w:rPr>
          <w:rFonts w:ascii="仿宋_GB2312" w:eastAsia="仿宋_GB2312" w:hAnsi="宋体" w:cs="仿宋_GB2312" w:hint="eastAsia"/>
          <w:sz w:val="28"/>
          <w:szCs w:val="28"/>
        </w:rPr>
        <w:t>（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一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）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五星级实践队</w:t>
      </w:r>
    </w:p>
    <w:p w14:paraId="5CA7ED1F" w14:textId="77777777" w:rsidR="0045355A" w:rsidRPr="00CB63DB" w:rsidRDefault="00122EB0">
      <w:pPr>
        <w:spacing w:line="560" w:lineRule="exact"/>
        <w:ind w:firstLineChars="200" w:firstLine="560"/>
        <w:rPr>
          <w:rFonts w:ascii="仿宋_GB2312" w:eastAsia="仿宋_GB2312" w:hAnsi="宋体" w:cs="仿宋_GB2312" w:hint="eastAsia"/>
          <w:sz w:val="28"/>
          <w:szCs w:val="28"/>
        </w:rPr>
      </w:pPr>
      <w:r w:rsidRPr="00CB63DB">
        <w:rPr>
          <w:rFonts w:ascii="仿宋_GB2312" w:eastAsia="仿宋_GB2312" w:hAnsi="宋体" w:cs="仿宋_GB2312" w:hint="eastAsia"/>
          <w:sz w:val="28"/>
          <w:szCs w:val="28"/>
        </w:rPr>
        <w:t>1.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参评要求：</w:t>
      </w:r>
    </w:p>
    <w:p w14:paraId="29C976DF" w14:textId="77777777" w:rsidR="0045355A" w:rsidRPr="00CB63DB" w:rsidRDefault="00122EB0">
      <w:pPr>
        <w:spacing w:line="560" w:lineRule="exact"/>
        <w:ind w:firstLineChars="200" w:firstLine="560"/>
        <w:rPr>
          <w:rFonts w:ascii="仿宋_GB2312" w:eastAsia="仿宋_GB2312" w:hAnsi="宋体" w:cs="仿宋_GB2312" w:hint="eastAsia"/>
          <w:sz w:val="28"/>
          <w:szCs w:val="28"/>
        </w:rPr>
      </w:pPr>
      <w:r w:rsidRPr="00CB63DB">
        <w:rPr>
          <w:rFonts w:ascii="仿宋_GB2312" w:eastAsia="仿宋_GB2312" w:hAnsi="宋体" w:cs="仿宋_GB2312" w:hint="eastAsia"/>
          <w:sz w:val="28"/>
          <w:szCs w:val="28"/>
        </w:rPr>
        <w:t>每学院可推荐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1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支</w:t>
      </w:r>
      <w:proofErr w:type="gramStart"/>
      <w:r w:rsidRPr="00CB63DB">
        <w:rPr>
          <w:rFonts w:ascii="仿宋_GB2312" w:eastAsia="仿宋_GB2312" w:hAnsi="宋体" w:cs="仿宋_GB2312" w:hint="eastAsia"/>
          <w:sz w:val="28"/>
          <w:szCs w:val="28"/>
        </w:rPr>
        <w:t>实践队申报</w:t>
      </w:r>
      <w:proofErr w:type="gramEnd"/>
      <w:r w:rsidRPr="00CB63DB">
        <w:rPr>
          <w:rFonts w:ascii="仿宋_GB2312" w:eastAsia="仿宋_GB2312" w:hAnsi="宋体" w:cs="仿宋_GB2312" w:hint="eastAsia"/>
          <w:sz w:val="28"/>
          <w:szCs w:val="28"/>
        </w:rPr>
        <w:t>。主题鲜明，创新性强，实践价值高，实践时长不低于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70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小时。前期准备充分，收集资料广泛，选择的实践地具有代表性且已建立联系，人员分工合理明确。实施计划安排合理，活动内容多样，能够与大学生专业知识相结合，具有较强的可行性。调研内容与社会热点问题相结合，对社会问题有深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刻的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探索，调研探索可以解决当前社会问题。实践成果丰硕，在省级及以上社会实践类项目评选中获评者优先。在实践过程中，分工明确，设有专门的宣传负责人，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宣传稿件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十五篇以上，且在一级媒体网站上至少发表两篇。（媒体分类标准附后）路</w:t>
      </w:r>
      <w:proofErr w:type="gramStart"/>
      <w:r w:rsidRPr="00CB63DB">
        <w:rPr>
          <w:rFonts w:ascii="仿宋_GB2312" w:eastAsia="仿宋_GB2312" w:hAnsi="宋体" w:cs="仿宋_GB2312" w:hint="eastAsia"/>
          <w:sz w:val="28"/>
          <w:szCs w:val="28"/>
        </w:rPr>
        <w:t>演设计</w:t>
      </w:r>
      <w:proofErr w:type="gramEnd"/>
      <w:r w:rsidRPr="00CB63DB">
        <w:rPr>
          <w:rFonts w:ascii="仿宋_GB2312" w:eastAsia="仿宋_GB2312" w:hAnsi="宋体" w:cs="仿宋_GB2312" w:hint="eastAsia"/>
          <w:sz w:val="28"/>
          <w:szCs w:val="28"/>
        </w:rPr>
        <w:t>合理，内容全面，条理清楚，突出重点。答辩人举止大方，表达完整，措辞准确，在规定时间内完成。</w:t>
      </w:r>
    </w:p>
    <w:p w14:paraId="00EF9294" w14:textId="77777777" w:rsidR="0045355A" w:rsidRPr="00CB63DB" w:rsidRDefault="00122EB0">
      <w:pPr>
        <w:spacing w:line="560" w:lineRule="exact"/>
        <w:ind w:firstLineChars="200" w:firstLine="560"/>
        <w:rPr>
          <w:rFonts w:ascii="仿宋_GB2312" w:eastAsia="仿宋_GB2312" w:hAnsi="宋体" w:cs="仿宋_GB2312" w:hint="eastAsia"/>
          <w:sz w:val="28"/>
          <w:szCs w:val="28"/>
        </w:rPr>
      </w:pPr>
      <w:r w:rsidRPr="00CB63DB">
        <w:rPr>
          <w:rFonts w:ascii="仿宋_GB2312" w:eastAsia="仿宋_GB2312" w:hAnsi="宋体" w:cs="仿宋_GB2312" w:hint="eastAsia"/>
          <w:sz w:val="28"/>
          <w:szCs w:val="28"/>
        </w:rPr>
        <w:t>2.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学时认定：</w:t>
      </w:r>
    </w:p>
    <w:p w14:paraId="77833F5D" w14:textId="77777777" w:rsidR="0045355A" w:rsidRPr="00CB63DB" w:rsidRDefault="00122EB0">
      <w:pPr>
        <w:spacing w:line="560" w:lineRule="exact"/>
        <w:ind w:firstLineChars="200" w:firstLine="560"/>
        <w:rPr>
          <w:rFonts w:ascii="仿宋_GB2312" w:eastAsia="仿宋_GB2312" w:hAnsi="宋体" w:cs="仿宋_GB2312" w:hint="eastAsia"/>
          <w:sz w:val="28"/>
          <w:szCs w:val="28"/>
        </w:rPr>
      </w:pPr>
      <w:r w:rsidRPr="00CB63DB">
        <w:rPr>
          <w:rFonts w:ascii="仿宋_GB2312" w:eastAsia="仿宋_GB2312" w:hAnsi="宋体" w:cs="仿宋_GB2312" w:hint="eastAsia"/>
          <w:sz w:val="28"/>
          <w:szCs w:val="28"/>
        </w:rPr>
        <w:t>2022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级、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2023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级学生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基础学时为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15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，上限学时为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30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。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2024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级学生基础学时为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12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，上限学时为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23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。</w:t>
      </w:r>
      <w:proofErr w:type="gramStart"/>
      <w:r w:rsidRPr="00CB63DB">
        <w:rPr>
          <w:rFonts w:ascii="仿宋_GB2312" w:eastAsia="仿宋_GB2312" w:hAnsi="宋体" w:cs="仿宋_GB2312" w:hint="eastAsia"/>
          <w:sz w:val="28"/>
          <w:szCs w:val="28"/>
        </w:rPr>
        <w:t>无实践</w:t>
      </w:r>
      <w:proofErr w:type="gramEnd"/>
      <w:r w:rsidRPr="00CB63DB">
        <w:rPr>
          <w:rFonts w:ascii="仿宋_GB2312" w:eastAsia="仿宋_GB2312" w:hAnsi="宋体" w:cs="仿宋_GB2312" w:hint="eastAsia"/>
          <w:sz w:val="28"/>
          <w:szCs w:val="28"/>
        </w:rPr>
        <w:t>报告不予认定学时。</w:t>
      </w:r>
    </w:p>
    <w:p w14:paraId="0BBB7916" w14:textId="77777777" w:rsidR="0045355A" w:rsidRPr="00CB63DB" w:rsidRDefault="00122EB0">
      <w:pPr>
        <w:spacing w:line="560" w:lineRule="exact"/>
        <w:ind w:firstLineChars="100" w:firstLine="280"/>
        <w:rPr>
          <w:rFonts w:ascii="仿宋_GB2312" w:eastAsia="仿宋_GB2312" w:hAnsi="宋体" w:cs="仿宋_GB2312" w:hint="eastAsia"/>
          <w:sz w:val="28"/>
          <w:szCs w:val="28"/>
        </w:rPr>
      </w:pPr>
      <w:r w:rsidRPr="00CB63DB">
        <w:rPr>
          <w:rFonts w:ascii="仿宋_GB2312" w:eastAsia="仿宋_GB2312" w:hAnsi="宋体" w:cs="仿宋_GB2312" w:hint="eastAsia"/>
          <w:sz w:val="28"/>
          <w:szCs w:val="28"/>
        </w:rPr>
        <w:t>（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二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）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四星级实践队</w:t>
      </w:r>
    </w:p>
    <w:p w14:paraId="56D3884A" w14:textId="77777777" w:rsidR="0045355A" w:rsidRPr="00CB63DB" w:rsidRDefault="00122EB0">
      <w:pPr>
        <w:spacing w:line="560" w:lineRule="exact"/>
        <w:ind w:firstLineChars="200" w:firstLine="560"/>
        <w:rPr>
          <w:rFonts w:ascii="仿宋_GB2312" w:eastAsia="仿宋_GB2312" w:hAnsi="宋体" w:cs="仿宋_GB2312" w:hint="eastAsia"/>
          <w:sz w:val="28"/>
          <w:szCs w:val="28"/>
        </w:rPr>
      </w:pPr>
      <w:r w:rsidRPr="00CB63DB">
        <w:rPr>
          <w:rFonts w:ascii="仿宋_GB2312" w:eastAsia="仿宋_GB2312" w:hAnsi="宋体" w:cs="仿宋_GB2312" w:hint="eastAsia"/>
          <w:sz w:val="28"/>
          <w:szCs w:val="28"/>
        </w:rPr>
        <w:t>1.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参评要求：</w:t>
      </w:r>
    </w:p>
    <w:p w14:paraId="72E2CD71" w14:textId="77777777" w:rsidR="0045355A" w:rsidRPr="00CB63DB" w:rsidRDefault="00122EB0">
      <w:pPr>
        <w:spacing w:line="560" w:lineRule="exact"/>
        <w:ind w:firstLineChars="200" w:firstLine="560"/>
        <w:rPr>
          <w:rFonts w:ascii="仿宋_GB2312" w:eastAsia="仿宋_GB2312" w:hAnsi="宋体" w:cs="仿宋_GB2312" w:hint="eastAsia"/>
          <w:sz w:val="28"/>
          <w:szCs w:val="28"/>
        </w:rPr>
      </w:pPr>
      <w:r w:rsidRPr="00CB63DB">
        <w:rPr>
          <w:rFonts w:ascii="仿宋_GB2312" w:eastAsia="仿宋_GB2312" w:hAnsi="宋体" w:cs="仿宋_GB2312" w:hint="eastAsia"/>
          <w:sz w:val="28"/>
          <w:szCs w:val="28"/>
        </w:rPr>
        <w:t>每学院可推荐不超过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2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支</w:t>
      </w:r>
      <w:proofErr w:type="gramStart"/>
      <w:r w:rsidRPr="00CB63DB">
        <w:rPr>
          <w:rFonts w:ascii="仿宋_GB2312" w:eastAsia="仿宋_GB2312" w:hAnsi="宋体" w:cs="仿宋_GB2312" w:hint="eastAsia"/>
          <w:sz w:val="28"/>
          <w:szCs w:val="28"/>
        </w:rPr>
        <w:t>实践队申报</w:t>
      </w:r>
      <w:proofErr w:type="gramEnd"/>
      <w:r w:rsidRPr="00CB63DB">
        <w:rPr>
          <w:rFonts w:ascii="仿宋_GB2312" w:eastAsia="仿宋_GB2312" w:hAnsi="宋体" w:cs="仿宋_GB2312" w:hint="eastAsia"/>
          <w:sz w:val="28"/>
          <w:szCs w:val="28"/>
        </w:rPr>
        <w:t>。活动主题鲜明，具有一定的创新性，实践价值高，实践时长不低于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70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小时。前期准备充分，内容丰富。实施计划安排充分，与大学生专业知识有一定的结合，具有可行性。调研内容与社会问题相结合，对社会问题有较为深刻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的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探索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，调研探索基本对存在问题形成了有效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的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解决方案。实践成果丰硕，在省级及以上社会实践类项目评选中获评者优先。在实践过程中，分工明确，设有专门的宣传负责人，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宣传稿件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十篇以上，且在一级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lastRenderedPageBreak/>
        <w:t>媒体网站上至少发表一篇。路</w:t>
      </w:r>
      <w:proofErr w:type="gramStart"/>
      <w:r w:rsidRPr="00CB63DB">
        <w:rPr>
          <w:rFonts w:ascii="仿宋_GB2312" w:eastAsia="仿宋_GB2312" w:hAnsi="宋体" w:cs="仿宋_GB2312" w:hint="eastAsia"/>
          <w:sz w:val="28"/>
          <w:szCs w:val="28"/>
        </w:rPr>
        <w:t>演设计</w:t>
      </w:r>
      <w:proofErr w:type="gramEnd"/>
      <w:r w:rsidRPr="00CB63DB">
        <w:rPr>
          <w:rFonts w:ascii="仿宋_GB2312" w:eastAsia="仿宋_GB2312" w:hAnsi="宋体" w:cs="仿宋_GB2312" w:hint="eastAsia"/>
          <w:sz w:val="28"/>
          <w:szCs w:val="28"/>
        </w:rPr>
        <w:t>合理，内容全面，条理清楚，突出重点。答辩人举止大方，表达完整，措辞准确，在规定时间内完成。</w:t>
      </w:r>
    </w:p>
    <w:p w14:paraId="00F0CFF3" w14:textId="77777777" w:rsidR="0045355A" w:rsidRPr="00CB63DB" w:rsidRDefault="00122EB0">
      <w:pPr>
        <w:spacing w:line="560" w:lineRule="exact"/>
        <w:ind w:firstLineChars="200" w:firstLine="560"/>
        <w:rPr>
          <w:rFonts w:ascii="仿宋_GB2312" w:eastAsia="仿宋_GB2312" w:hAnsi="宋体" w:cs="仿宋_GB2312" w:hint="eastAsia"/>
          <w:sz w:val="28"/>
          <w:szCs w:val="28"/>
        </w:rPr>
      </w:pPr>
      <w:r w:rsidRPr="00CB63DB">
        <w:rPr>
          <w:rFonts w:ascii="仿宋_GB2312" w:eastAsia="仿宋_GB2312" w:hAnsi="宋体" w:cs="仿宋_GB2312" w:hint="eastAsia"/>
          <w:sz w:val="28"/>
          <w:szCs w:val="28"/>
        </w:rPr>
        <w:t>2.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学时认定：</w:t>
      </w:r>
    </w:p>
    <w:p w14:paraId="5DDD0388" w14:textId="77777777" w:rsidR="0045355A" w:rsidRPr="00CB63DB" w:rsidRDefault="00122EB0">
      <w:pPr>
        <w:spacing w:line="560" w:lineRule="exact"/>
        <w:ind w:firstLineChars="200" w:firstLine="560"/>
        <w:rPr>
          <w:rFonts w:ascii="仿宋_GB2312" w:eastAsia="仿宋_GB2312" w:hAnsi="宋体" w:cs="仿宋_GB2312" w:hint="eastAsia"/>
          <w:sz w:val="28"/>
          <w:szCs w:val="28"/>
        </w:rPr>
      </w:pPr>
      <w:r w:rsidRPr="00CB63DB">
        <w:rPr>
          <w:rFonts w:ascii="仿宋_GB2312" w:eastAsia="仿宋_GB2312" w:hAnsi="宋体" w:cs="仿宋_GB2312" w:hint="eastAsia"/>
          <w:sz w:val="28"/>
          <w:szCs w:val="28"/>
        </w:rPr>
        <w:t>2022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级、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2023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级学生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基础学时为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15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，上限学时为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25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。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2024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级学生基础学时为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12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，上限学时为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20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。</w:t>
      </w:r>
      <w:proofErr w:type="gramStart"/>
      <w:r w:rsidRPr="00CB63DB">
        <w:rPr>
          <w:rFonts w:ascii="仿宋_GB2312" w:eastAsia="仿宋_GB2312" w:hAnsi="宋体" w:cs="仿宋_GB2312" w:hint="eastAsia"/>
          <w:sz w:val="28"/>
          <w:szCs w:val="28"/>
        </w:rPr>
        <w:t>无实践</w:t>
      </w:r>
      <w:proofErr w:type="gramEnd"/>
      <w:r w:rsidRPr="00CB63DB">
        <w:rPr>
          <w:rFonts w:ascii="仿宋_GB2312" w:eastAsia="仿宋_GB2312" w:hAnsi="宋体" w:cs="仿宋_GB2312" w:hint="eastAsia"/>
          <w:sz w:val="28"/>
          <w:szCs w:val="28"/>
        </w:rPr>
        <w:t>报告不予认定学时。</w:t>
      </w:r>
    </w:p>
    <w:p w14:paraId="6EF88348" w14:textId="77777777" w:rsidR="0045355A" w:rsidRPr="00CB63DB" w:rsidRDefault="00122EB0">
      <w:pPr>
        <w:spacing w:line="560" w:lineRule="exact"/>
        <w:ind w:firstLineChars="100" w:firstLine="280"/>
        <w:rPr>
          <w:rFonts w:ascii="仿宋_GB2312" w:eastAsia="仿宋_GB2312" w:hAnsi="宋体" w:cs="仿宋_GB2312" w:hint="eastAsia"/>
          <w:sz w:val="28"/>
          <w:szCs w:val="28"/>
        </w:rPr>
      </w:pPr>
      <w:r w:rsidRPr="00CB63DB">
        <w:rPr>
          <w:rFonts w:ascii="仿宋_GB2312" w:eastAsia="仿宋_GB2312" w:hAnsi="宋体" w:cs="仿宋_GB2312" w:hint="eastAsia"/>
          <w:sz w:val="28"/>
          <w:szCs w:val="28"/>
        </w:rPr>
        <w:t>（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三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）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三星级实践队</w:t>
      </w:r>
    </w:p>
    <w:p w14:paraId="4A1974D0" w14:textId="77777777" w:rsidR="0045355A" w:rsidRPr="00CB63DB" w:rsidRDefault="00122EB0">
      <w:pPr>
        <w:spacing w:line="560" w:lineRule="exact"/>
        <w:ind w:firstLineChars="200" w:firstLine="560"/>
        <w:rPr>
          <w:rFonts w:ascii="仿宋_GB2312" w:eastAsia="仿宋_GB2312" w:hAnsi="宋体" w:cs="仿宋_GB2312" w:hint="eastAsia"/>
          <w:sz w:val="28"/>
          <w:szCs w:val="28"/>
        </w:rPr>
      </w:pPr>
      <w:r w:rsidRPr="00CB63DB">
        <w:rPr>
          <w:rFonts w:ascii="仿宋_GB2312" w:eastAsia="仿宋_GB2312" w:hAnsi="宋体" w:cs="仿宋_GB2312" w:hint="eastAsia"/>
          <w:sz w:val="28"/>
          <w:szCs w:val="28"/>
        </w:rPr>
        <w:t>1.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参评要求：每学院可推荐不超过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3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支</w:t>
      </w:r>
      <w:proofErr w:type="gramStart"/>
      <w:r w:rsidRPr="00CB63DB">
        <w:rPr>
          <w:rFonts w:ascii="仿宋_GB2312" w:eastAsia="仿宋_GB2312" w:hAnsi="宋体" w:cs="仿宋_GB2312" w:hint="eastAsia"/>
          <w:sz w:val="28"/>
          <w:szCs w:val="28"/>
        </w:rPr>
        <w:t>实践队申报</w:t>
      </w:r>
      <w:proofErr w:type="gramEnd"/>
      <w:r w:rsidRPr="00CB63DB">
        <w:rPr>
          <w:rFonts w:ascii="仿宋_GB2312" w:eastAsia="仿宋_GB2312" w:hAnsi="宋体" w:cs="仿宋_GB2312" w:hint="eastAsia"/>
          <w:sz w:val="28"/>
          <w:szCs w:val="28"/>
        </w:rPr>
        <w:t>。主题鲜明，可行性较高，实践时长不低于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70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小时。前期有所准备，实践地点选取得当。计划安排条理较清晰，与大学生专业知识有所结合。调研内容与社会热点问题结合较为紧密，对社会问题</w:t>
      </w:r>
      <w:proofErr w:type="gramStart"/>
      <w:r w:rsidRPr="00CB63DB">
        <w:rPr>
          <w:rFonts w:ascii="仿宋_GB2312" w:eastAsia="仿宋_GB2312" w:hAnsi="宋体" w:cs="仿宋_GB2312" w:hint="eastAsia"/>
          <w:sz w:val="28"/>
          <w:szCs w:val="28"/>
        </w:rPr>
        <w:t>有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尝</w:t>
      </w:r>
      <w:proofErr w:type="gramEnd"/>
      <w:r w:rsidRPr="00CB63DB">
        <w:rPr>
          <w:rFonts w:ascii="仿宋_GB2312" w:eastAsia="仿宋_GB2312" w:hAnsi="宋体" w:cs="仿宋_GB2312" w:hint="eastAsia"/>
          <w:sz w:val="28"/>
          <w:szCs w:val="28"/>
        </w:rPr>
        <w:t>试性的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探索。实践总结及时。在实践过程中，分工明确，设有专门的宣传负责人，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宣传稿件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十篇以上。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路</w:t>
      </w:r>
      <w:proofErr w:type="gramStart"/>
      <w:r w:rsidRPr="00CB63DB">
        <w:rPr>
          <w:rFonts w:ascii="仿宋_GB2312" w:eastAsia="仿宋_GB2312" w:hAnsi="宋体" w:cs="仿宋_GB2312" w:hint="eastAsia"/>
          <w:sz w:val="28"/>
          <w:szCs w:val="28"/>
        </w:rPr>
        <w:t>演设计</w:t>
      </w:r>
      <w:proofErr w:type="gramEnd"/>
      <w:r w:rsidRPr="00CB63DB">
        <w:rPr>
          <w:rFonts w:ascii="仿宋_GB2312" w:eastAsia="仿宋_GB2312" w:hAnsi="宋体" w:cs="仿宋_GB2312" w:hint="eastAsia"/>
          <w:sz w:val="28"/>
          <w:szCs w:val="28"/>
        </w:rPr>
        <w:t>合理，内容全面，条理清楚，突出重点。答辩人举止大方，表达完整，措辞准确，在规定时间内完成。</w:t>
      </w:r>
    </w:p>
    <w:p w14:paraId="3CC0734A" w14:textId="77777777" w:rsidR="0045355A" w:rsidRPr="00CB63DB" w:rsidRDefault="00122EB0">
      <w:pPr>
        <w:spacing w:line="560" w:lineRule="exact"/>
        <w:ind w:firstLineChars="200" w:firstLine="560"/>
        <w:rPr>
          <w:rFonts w:ascii="仿宋_GB2312" w:eastAsia="仿宋_GB2312" w:hAnsi="宋体" w:cs="仿宋_GB2312" w:hint="eastAsia"/>
          <w:sz w:val="28"/>
          <w:szCs w:val="28"/>
        </w:rPr>
      </w:pPr>
      <w:r w:rsidRPr="00CB63DB">
        <w:rPr>
          <w:rFonts w:ascii="仿宋_GB2312" w:eastAsia="仿宋_GB2312" w:hAnsi="宋体" w:cs="仿宋_GB2312" w:hint="eastAsia"/>
          <w:sz w:val="28"/>
          <w:szCs w:val="28"/>
        </w:rPr>
        <w:t>2.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学时认定：</w:t>
      </w:r>
    </w:p>
    <w:p w14:paraId="15AAA6E6" w14:textId="77777777" w:rsidR="0045355A" w:rsidRPr="00CB63DB" w:rsidRDefault="00122EB0">
      <w:pPr>
        <w:spacing w:line="560" w:lineRule="exact"/>
        <w:ind w:firstLineChars="200" w:firstLine="560"/>
        <w:rPr>
          <w:rFonts w:ascii="仿宋_GB2312" w:eastAsia="仿宋_GB2312" w:hAnsi="宋体" w:cs="仿宋_GB2312" w:hint="eastAsia"/>
          <w:sz w:val="28"/>
          <w:szCs w:val="28"/>
        </w:rPr>
      </w:pPr>
      <w:r w:rsidRPr="00CB63DB">
        <w:rPr>
          <w:rFonts w:ascii="仿宋_GB2312" w:eastAsia="仿宋_GB2312" w:hAnsi="宋体" w:cs="仿宋_GB2312" w:hint="eastAsia"/>
          <w:sz w:val="28"/>
          <w:szCs w:val="28"/>
        </w:rPr>
        <w:t>2022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级、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2023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级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基础学时为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15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，上限学时为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20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。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2024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级学生基础学时为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12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，上限学时为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15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。</w:t>
      </w:r>
      <w:proofErr w:type="gramStart"/>
      <w:r w:rsidRPr="00CB63DB">
        <w:rPr>
          <w:rFonts w:ascii="仿宋_GB2312" w:eastAsia="仿宋_GB2312" w:hAnsi="宋体" w:cs="仿宋_GB2312" w:hint="eastAsia"/>
          <w:sz w:val="28"/>
          <w:szCs w:val="28"/>
        </w:rPr>
        <w:t>无实践</w:t>
      </w:r>
      <w:proofErr w:type="gramEnd"/>
      <w:r w:rsidRPr="00CB63DB">
        <w:rPr>
          <w:rFonts w:ascii="仿宋_GB2312" w:eastAsia="仿宋_GB2312" w:hAnsi="宋体" w:cs="仿宋_GB2312" w:hint="eastAsia"/>
          <w:sz w:val="28"/>
          <w:szCs w:val="28"/>
        </w:rPr>
        <w:t>报告不予认定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学时。</w:t>
      </w:r>
    </w:p>
    <w:p w14:paraId="334A8DFE" w14:textId="77777777" w:rsidR="0045355A" w:rsidRPr="00CB63DB" w:rsidRDefault="00122EB0">
      <w:pPr>
        <w:spacing w:line="560" w:lineRule="exact"/>
        <w:ind w:firstLineChars="100" w:firstLine="280"/>
        <w:rPr>
          <w:rFonts w:ascii="仿宋_GB2312" w:eastAsia="仿宋_GB2312" w:hAnsi="宋体" w:cs="仿宋_GB2312" w:hint="eastAsia"/>
          <w:sz w:val="28"/>
          <w:szCs w:val="28"/>
        </w:rPr>
      </w:pPr>
      <w:r w:rsidRPr="00CB63DB">
        <w:rPr>
          <w:rFonts w:ascii="仿宋_GB2312" w:eastAsia="仿宋_GB2312" w:hAnsi="宋体" w:cs="仿宋_GB2312" w:hint="eastAsia"/>
          <w:sz w:val="28"/>
          <w:szCs w:val="28"/>
        </w:rPr>
        <w:t>（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四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）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二星级实践队</w:t>
      </w:r>
    </w:p>
    <w:p w14:paraId="1C1657B1" w14:textId="77777777" w:rsidR="0045355A" w:rsidRPr="00CB63DB" w:rsidRDefault="00122EB0">
      <w:pPr>
        <w:spacing w:line="560" w:lineRule="exact"/>
        <w:ind w:firstLineChars="200" w:firstLine="560"/>
        <w:rPr>
          <w:rFonts w:ascii="仿宋_GB2312" w:eastAsia="仿宋_GB2312" w:hAnsi="宋体" w:cs="仿宋_GB2312" w:hint="eastAsia"/>
          <w:sz w:val="28"/>
          <w:szCs w:val="28"/>
        </w:rPr>
      </w:pPr>
      <w:r w:rsidRPr="00CB63DB">
        <w:rPr>
          <w:rFonts w:ascii="仿宋_GB2312" w:eastAsia="仿宋_GB2312" w:hAnsi="宋体" w:cs="仿宋_GB2312" w:hint="eastAsia"/>
          <w:sz w:val="28"/>
          <w:szCs w:val="28"/>
        </w:rPr>
        <w:t>1.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参评要求：</w:t>
      </w:r>
    </w:p>
    <w:p w14:paraId="6D80F47E" w14:textId="77777777" w:rsidR="0045355A" w:rsidRPr="00CB63DB" w:rsidRDefault="00122EB0">
      <w:pPr>
        <w:spacing w:line="560" w:lineRule="exact"/>
        <w:ind w:firstLineChars="200" w:firstLine="560"/>
        <w:rPr>
          <w:rFonts w:ascii="仿宋_GB2312" w:eastAsia="仿宋_GB2312" w:hAnsi="宋体" w:cs="仿宋_GB2312" w:hint="eastAsia"/>
          <w:sz w:val="28"/>
          <w:szCs w:val="28"/>
        </w:rPr>
      </w:pPr>
      <w:r w:rsidRPr="00CB63DB">
        <w:rPr>
          <w:rFonts w:ascii="仿宋_GB2312" w:eastAsia="仿宋_GB2312" w:hAnsi="宋体" w:cs="仿宋_GB2312" w:hint="eastAsia"/>
          <w:sz w:val="28"/>
          <w:szCs w:val="28"/>
        </w:rPr>
        <w:t>各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学院团委自行认定。主题鲜明，可行性较高，实践时长不低于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50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小时。前期有所准备，实践地点选取得当。选题明确，调研内容与社会热点问题结合较为紧密。实践总结及时。在实践过程中，分工明确，设有专门的宣传负责人，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宣传稿件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六篇以上。</w:t>
      </w:r>
    </w:p>
    <w:p w14:paraId="680BD601" w14:textId="77777777" w:rsidR="0045355A" w:rsidRPr="00CB63DB" w:rsidRDefault="00122EB0">
      <w:pPr>
        <w:spacing w:line="560" w:lineRule="exact"/>
        <w:ind w:firstLineChars="200" w:firstLine="560"/>
        <w:rPr>
          <w:rFonts w:ascii="仿宋_GB2312" w:eastAsia="仿宋_GB2312" w:hAnsi="宋体" w:cs="仿宋_GB2312" w:hint="eastAsia"/>
          <w:sz w:val="28"/>
          <w:szCs w:val="28"/>
        </w:rPr>
      </w:pPr>
      <w:r w:rsidRPr="00CB63DB">
        <w:rPr>
          <w:rFonts w:ascii="仿宋_GB2312" w:eastAsia="仿宋_GB2312" w:hAnsi="宋体" w:cs="仿宋_GB2312" w:hint="eastAsia"/>
          <w:sz w:val="28"/>
          <w:szCs w:val="28"/>
        </w:rPr>
        <w:t>2.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学时认定：</w:t>
      </w:r>
    </w:p>
    <w:p w14:paraId="37C4E2EB" w14:textId="77777777" w:rsidR="0045355A" w:rsidRPr="00CB63DB" w:rsidRDefault="00122EB0">
      <w:pPr>
        <w:spacing w:line="560" w:lineRule="exact"/>
        <w:ind w:firstLineChars="200" w:firstLine="560"/>
        <w:rPr>
          <w:rFonts w:ascii="仿宋_GB2312" w:eastAsia="仿宋_GB2312" w:hAnsi="宋体" w:cs="仿宋_GB2312" w:hint="eastAsia"/>
          <w:sz w:val="28"/>
          <w:szCs w:val="28"/>
        </w:rPr>
      </w:pPr>
      <w:r w:rsidRPr="00CB63DB">
        <w:rPr>
          <w:rFonts w:ascii="仿宋_GB2312" w:eastAsia="仿宋_GB2312" w:hAnsi="宋体" w:cs="仿宋_GB2312" w:hint="eastAsia"/>
          <w:sz w:val="28"/>
          <w:szCs w:val="28"/>
        </w:rPr>
        <w:t>2022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级、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2023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级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基础学时为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11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，上限学时为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15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。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2024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级学生基础学时为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9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，上限学时为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12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。</w:t>
      </w:r>
      <w:proofErr w:type="gramStart"/>
      <w:r w:rsidRPr="00CB63DB">
        <w:rPr>
          <w:rFonts w:ascii="仿宋_GB2312" w:eastAsia="仿宋_GB2312" w:hAnsi="宋体" w:cs="仿宋_GB2312" w:hint="eastAsia"/>
          <w:sz w:val="28"/>
          <w:szCs w:val="28"/>
        </w:rPr>
        <w:t>无实践</w:t>
      </w:r>
      <w:proofErr w:type="gramEnd"/>
      <w:r w:rsidRPr="00CB63DB">
        <w:rPr>
          <w:rFonts w:ascii="仿宋_GB2312" w:eastAsia="仿宋_GB2312" w:hAnsi="宋体" w:cs="仿宋_GB2312" w:hint="eastAsia"/>
          <w:sz w:val="28"/>
          <w:szCs w:val="28"/>
        </w:rPr>
        <w:t>报告不予认定学时。</w:t>
      </w:r>
    </w:p>
    <w:p w14:paraId="3C089693" w14:textId="77777777" w:rsidR="0045355A" w:rsidRPr="00CB63DB" w:rsidRDefault="00122EB0">
      <w:pPr>
        <w:spacing w:line="560" w:lineRule="exact"/>
        <w:ind w:firstLineChars="100" w:firstLine="280"/>
        <w:rPr>
          <w:rFonts w:ascii="仿宋_GB2312" w:eastAsia="仿宋_GB2312" w:hAnsi="宋体" w:cs="仿宋_GB2312" w:hint="eastAsia"/>
          <w:sz w:val="28"/>
          <w:szCs w:val="28"/>
        </w:rPr>
      </w:pPr>
      <w:r w:rsidRPr="00CB63DB">
        <w:rPr>
          <w:rFonts w:ascii="仿宋_GB2312" w:eastAsia="仿宋_GB2312" w:hAnsi="宋体" w:cs="仿宋_GB2312" w:hint="eastAsia"/>
          <w:sz w:val="28"/>
          <w:szCs w:val="28"/>
        </w:rPr>
        <w:t>（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五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）</w:t>
      </w:r>
      <w:proofErr w:type="gramStart"/>
      <w:r w:rsidRPr="00CB63DB">
        <w:rPr>
          <w:rFonts w:ascii="仿宋_GB2312" w:eastAsia="仿宋_GB2312" w:hAnsi="宋体" w:cs="仿宋_GB2312" w:hint="eastAsia"/>
          <w:sz w:val="28"/>
          <w:szCs w:val="28"/>
        </w:rPr>
        <w:t>一</w:t>
      </w:r>
      <w:proofErr w:type="gramEnd"/>
      <w:r w:rsidRPr="00CB63DB">
        <w:rPr>
          <w:rFonts w:ascii="仿宋_GB2312" w:eastAsia="仿宋_GB2312" w:hAnsi="宋体" w:cs="仿宋_GB2312" w:hint="eastAsia"/>
          <w:sz w:val="28"/>
          <w:szCs w:val="28"/>
        </w:rPr>
        <w:t>星级实践队</w:t>
      </w:r>
    </w:p>
    <w:p w14:paraId="4E7C2BBE" w14:textId="77777777" w:rsidR="0045355A" w:rsidRPr="00CB63DB" w:rsidRDefault="00122EB0">
      <w:pPr>
        <w:spacing w:line="560" w:lineRule="exact"/>
        <w:ind w:firstLineChars="200" w:firstLine="560"/>
        <w:rPr>
          <w:rFonts w:ascii="仿宋_GB2312" w:eastAsia="仿宋_GB2312" w:hAnsi="宋体" w:cs="仿宋_GB2312" w:hint="eastAsia"/>
          <w:sz w:val="28"/>
          <w:szCs w:val="28"/>
        </w:rPr>
      </w:pPr>
      <w:r w:rsidRPr="00CB63DB">
        <w:rPr>
          <w:rFonts w:ascii="仿宋_GB2312" w:eastAsia="仿宋_GB2312" w:hAnsi="宋体" w:cs="仿宋_GB2312" w:hint="eastAsia"/>
          <w:sz w:val="28"/>
          <w:szCs w:val="28"/>
        </w:rPr>
        <w:t>1.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参评要求：</w:t>
      </w:r>
    </w:p>
    <w:p w14:paraId="69022FEF" w14:textId="77777777" w:rsidR="0045355A" w:rsidRPr="00CB63DB" w:rsidRDefault="00122EB0">
      <w:pPr>
        <w:spacing w:line="560" w:lineRule="exact"/>
        <w:ind w:firstLineChars="200" w:firstLine="560"/>
        <w:rPr>
          <w:rFonts w:ascii="仿宋_GB2312" w:eastAsia="仿宋_GB2312" w:hAnsi="宋体" w:cs="仿宋_GB2312" w:hint="eastAsia"/>
          <w:sz w:val="28"/>
          <w:szCs w:val="28"/>
        </w:rPr>
      </w:pPr>
      <w:r w:rsidRPr="00CB63DB">
        <w:rPr>
          <w:rFonts w:ascii="仿宋_GB2312" w:eastAsia="仿宋_GB2312" w:hAnsi="宋体" w:cs="仿宋_GB2312" w:hint="eastAsia"/>
          <w:sz w:val="28"/>
          <w:szCs w:val="28"/>
        </w:rPr>
        <w:lastRenderedPageBreak/>
        <w:t>各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学院团委自行认定。主题鲜明，可行性较高，实践时长不低于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40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小时。</w:t>
      </w:r>
    </w:p>
    <w:p w14:paraId="56FB6FBA" w14:textId="77777777" w:rsidR="0045355A" w:rsidRPr="00CB63DB" w:rsidRDefault="00122EB0">
      <w:pPr>
        <w:spacing w:line="560" w:lineRule="exact"/>
        <w:rPr>
          <w:rFonts w:ascii="仿宋_GB2312" w:eastAsia="仿宋_GB2312" w:hAnsi="宋体" w:cs="仿宋_GB2312" w:hint="eastAsia"/>
          <w:sz w:val="28"/>
          <w:szCs w:val="28"/>
        </w:rPr>
      </w:pPr>
      <w:r w:rsidRPr="00CB63DB">
        <w:rPr>
          <w:rFonts w:ascii="仿宋_GB2312" w:eastAsia="仿宋_GB2312" w:hAnsi="宋体" w:cs="仿宋_GB2312" w:hint="eastAsia"/>
          <w:sz w:val="28"/>
          <w:szCs w:val="28"/>
        </w:rPr>
        <w:t>前期有所准备，实践地点选取得当。选题明确，能较好完成选题相关内容。实践总结及时。在实践过程中，分工明确，设有专门的宣传负责人，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宣传稿件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三篇以上。</w:t>
      </w:r>
    </w:p>
    <w:p w14:paraId="1C9145FF" w14:textId="77777777" w:rsidR="0045355A" w:rsidRPr="00CB63DB" w:rsidRDefault="00122EB0">
      <w:pPr>
        <w:spacing w:line="560" w:lineRule="exact"/>
        <w:ind w:firstLineChars="200" w:firstLine="560"/>
        <w:rPr>
          <w:rFonts w:ascii="仿宋_GB2312" w:eastAsia="仿宋_GB2312" w:hAnsi="宋体" w:cs="仿宋_GB2312" w:hint="eastAsia"/>
          <w:sz w:val="28"/>
          <w:szCs w:val="28"/>
        </w:rPr>
      </w:pPr>
      <w:r w:rsidRPr="00CB63DB">
        <w:rPr>
          <w:rFonts w:ascii="仿宋_GB2312" w:eastAsia="仿宋_GB2312" w:hAnsi="宋体" w:cs="仿宋_GB2312" w:hint="eastAsia"/>
          <w:sz w:val="28"/>
          <w:szCs w:val="28"/>
        </w:rPr>
        <w:t>2.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学时认定：</w:t>
      </w:r>
    </w:p>
    <w:p w14:paraId="16801481" w14:textId="77777777" w:rsidR="0045355A" w:rsidRPr="00CB63DB" w:rsidRDefault="00122EB0">
      <w:pPr>
        <w:spacing w:line="560" w:lineRule="exact"/>
        <w:ind w:firstLineChars="200" w:firstLine="560"/>
        <w:rPr>
          <w:rFonts w:ascii="仿宋_GB2312" w:eastAsia="仿宋_GB2312" w:hAnsi="宋体" w:cs="仿宋_GB2312" w:hint="eastAsia"/>
          <w:sz w:val="28"/>
          <w:szCs w:val="28"/>
        </w:rPr>
      </w:pPr>
      <w:r w:rsidRPr="00CB63DB">
        <w:rPr>
          <w:rFonts w:ascii="仿宋_GB2312" w:eastAsia="仿宋_GB2312" w:hAnsi="宋体" w:cs="仿宋_GB2312" w:hint="eastAsia"/>
          <w:sz w:val="28"/>
          <w:szCs w:val="28"/>
        </w:rPr>
        <w:t>2022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级、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2023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级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基础学时为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8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，上限学时为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11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。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2024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级学生基础学时为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6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，上限学时为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9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。</w:t>
      </w:r>
      <w:proofErr w:type="gramStart"/>
      <w:r w:rsidRPr="00CB63DB">
        <w:rPr>
          <w:rFonts w:ascii="仿宋_GB2312" w:eastAsia="仿宋_GB2312" w:hAnsi="宋体" w:cs="仿宋_GB2312" w:hint="eastAsia"/>
          <w:sz w:val="28"/>
          <w:szCs w:val="28"/>
        </w:rPr>
        <w:t>无实践</w:t>
      </w:r>
      <w:proofErr w:type="gramEnd"/>
      <w:r w:rsidRPr="00CB63DB">
        <w:rPr>
          <w:rFonts w:ascii="仿宋_GB2312" w:eastAsia="仿宋_GB2312" w:hAnsi="宋体" w:cs="仿宋_GB2312" w:hint="eastAsia"/>
          <w:sz w:val="28"/>
          <w:szCs w:val="28"/>
        </w:rPr>
        <w:t>报告不予认定学时。</w:t>
      </w:r>
    </w:p>
    <w:p w14:paraId="6A9CC60D" w14:textId="77777777" w:rsidR="0045355A" w:rsidRPr="00CB63DB" w:rsidRDefault="0045355A">
      <w:pPr>
        <w:spacing w:line="560" w:lineRule="exact"/>
        <w:ind w:firstLineChars="200" w:firstLine="560"/>
        <w:rPr>
          <w:rFonts w:ascii="仿宋_GB2312" w:eastAsia="仿宋_GB2312" w:hAnsi="宋体" w:cs="仿宋_GB2312" w:hint="eastAsia"/>
          <w:sz w:val="28"/>
          <w:szCs w:val="28"/>
        </w:rPr>
      </w:pPr>
    </w:p>
    <w:p w14:paraId="5A276808" w14:textId="77777777" w:rsidR="0045355A" w:rsidRPr="00CB63DB" w:rsidRDefault="00122EB0">
      <w:pPr>
        <w:spacing w:line="560" w:lineRule="exact"/>
        <w:rPr>
          <w:rFonts w:ascii="黑体" w:eastAsia="黑体" w:hAnsi="黑体" w:cs="仿宋_GB2312" w:hint="eastAsia"/>
          <w:sz w:val="28"/>
          <w:szCs w:val="28"/>
        </w:rPr>
      </w:pPr>
      <w:r w:rsidRPr="00CB63DB">
        <w:rPr>
          <w:rFonts w:ascii="黑体" w:eastAsia="黑体" w:hAnsi="黑体" w:cs="仿宋_GB2312" w:hint="eastAsia"/>
          <w:sz w:val="28"/>
          <w:szCs w:val="28"/>
        </w:rPr>
        <w:t>二、</w:t>
      </w:r>
      <w:r w:rsidRPr="00CB63DB">
        <w:rPr>
          <w:rFonts w:ascii="黑体" w:eastAsia="黑体" w:hAnsi="黑体" w:cs="仿宋_GB2312" w:hint="eastAsia"/>
          <w:sz w:val="28"/>
          <w:szCs w:val="28"/>
        </w:rPr>
        <w:t>其他注意事项</w:t>
      </w:r>
    </w:p>
    <w:p w14:paraId="14D5B378" w14:textId="77777777" w:rsidR="0045355A" w:rsidRPr="00CB63DB" w:rsidRDefault="00122EB0">
      <w:pPr>
        <w:spacing w:line="560" w:lineRule="exact"/>
        <w:ind w:firstLineChars="200" w:firstLine="560"/>
        <w:rPr>
          <w:rFonts w:ascii="仿宋_GB2312" w:eastAsia="仿宋_GB2312" w:hAnsi="宋体" w:cs="仿宋_GB2312" w:hint="eastAsia"/>
          <w:sz w:val="28"/>
          <w:szCs w:val="28"/>
        </w:rPr>
      </w:pPr>
      <w:r w:rsidRPr="00CB63DB">
        <w:rPr>
          <w:rFonts w:ascii="仿宋_GB2312" w:eastAsia="仿宋_GB2312" w:hAnsi="宋体" w:cs="仿宋_GB2312" w:hint="eastAsia"/>
          <w:sz w:val="28"/>
          <w:szCs w:val="28"/>
        </w:rPr>
        <w:t>1.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校级及院级</w:t>
      </w:r>
      <w:proofErr w:type="gramStart"/>
      <w:r w:rsidRPr="00CB63DB">
        <w:rPr>
          <w:rFonts w:ascii="仿宋_GB2312" w:eastAsia="仿宋_GB2312" w:hAnsi="宋体" w:cs="仿宋_GB2312" w:hint="eastAsia"/>
          <w:sz w:val="28"/>
          <w:szCs w:val="28"/>
        </w:rPr>
        <w:t>支教队需要</w:t>
      </w:r>
      <w:proofErr w:type="gramEnd"/>
      <w:r w:rsidRPr="00CB63DB">
        <w:rPr>
          <w:rFonts w:ascii="仿宋_GB2312" w:eastAsia="仿宋_GB2312" w:hAnsi="宋体" w:cs="仿宋_GB2312" w:hint="eastAsia"/>
          <w:sz w:val="28"/>
          <w:szCs w:val="28"/>
        </w:rPr>
        <w:t>统一跟大学生社会实践与志愿服务指导中心报备，支教队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、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校级重点</w:t>
      </w:r>
      <w:proofErr w:type="gramStart"/>
      <w:r w:rsidRPr="00CB63DB">
        <w:rPr>
          <w:rFonts w:ascii="仿宋_GB2312" w:eastAsia="仿宋_GB2312" w:hAnsi="宋体" w:cs="仿宋_GB2312" w:hint="eastAsia"/>
          <w:sz w:val="28"/>
          <w:szCs w:val="28"/>
        </w:rPr>
        <w:t>实践</w:t>
      </w:r>
      <w:proofErr w:type="gramEnd"/>
      <w:r w:rsidRPr="00CB63DB">
        <w:rPr>
          <w:rFonts w:ascii="仿宋_GB2312" w:eastAsia="仿宋_GB2312" w:hAnsi="宋体" w:cs="仿宋_GB2312" w:hint="eastAsia"/>
          <w:sz w:val="28"/>
          <w:szCs w:val="28"/>
        </w:rPr>
        <w:t>队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评选名额单设，不占学院指标。</w:t>
      </w:r>
    </w:p>
    <w:p w14:paraId="02CEC04F" w14:textId="77777777" w:rsidR="0045355A" w:rsidRPr="00CB63DB" w:rsidRDefault="00122EB0">
      <w:pPr>
        <w:spacing w:line="560" w:lineRule="exact"/>
        <w:ind w:firstLineChars="200" w:firstLine="560"/>
        <w:rPr>
          <w:rFonts w:ascii="仿宋_GB2312" w:eastAsia="仿宋_GB2312" w:hAnsi="宋体" w:cs="仿宋_GB2312" w:hint="eastAsia"/>
          <w:sz w:val="28"/>
          <w:szCs w:val="28"/>
        </w:rPr>
      </w:pPr>
      <w:r w:rsidRPr="00CB63DB">
        <w:rPr>
          <w:rFonts w:ascii="仿宋_GB2312" w:eastAsia="仿宋_GB2312" w:hAnsi="宋体" w:cs="仿宋_GB2312" w:hint="eastAsia"/>
          <w:sz w:val="28"/>
          <w:szCs w:val="28"/>
        </w:rPr>
        <w:t>2.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上述各级别星级</w:t>
      </w:r>
      <w:proofErr w:type="gramStart"/>
      <w:r w:rsidRPr="00CB63DB">
        <w:rPr>
          <w:rFonts w:ascii="仿宋_GB2312" w:eastAsia="仿宋_GB2312" w:hAnsi="宋体" w:cs="仿宋_GB2312" w:hint="eastAsia"/>
          <w:sz w:val="28"/>
          <w:szCs w:val="28"/>
        </w:rPr>
        <w:t>实践队</w:t>
      </w:r>
      <w:proofErr w:type="gramEnd"/>
      <w:r w:rsidRPr="00CB63DB">
        <w:rPr>
          <w:rFonts w:ascii="仿宋_GB2312" w:eastAsia="仿宋_GB2312" w:hAnsi="宋体" w:cs="仿宋_GB2312" w:hint="eastAsia"/>
          <w:sz w:val="28"/>
          <w:szCs w:val="28"/>
        </w:rPr>
        <w:t>数量为评选上限，实际评选数量视申报队伍的工作质量而定。</w:t>
      </w:r>
    </w:p>
    <w:p w14:paraId="31E1A863" w14:textId="77777777" w:rsidR="0045355A" w:rsidRPr="00CB63DB" w:rsidRDefault="00122EB0">
      <w:pPr>
        <w:spacing w:line="560" w:lineRule="exact"/>
        <w:ind w:firstLineChars="200" w:firstLine="560"/>
        <w:rPr>
          <w:rFonts w:ascii="仿宋_GB2312" w:eastAsia="仿宋_GB2312" w:hAnsi="宋体" w:cs="仿宋_GB2312" w:hint="eastAsia"/>
          <w:sz w:val="28"/>
          <w:szCs w:val="28"/>
        </w:rPr>
      </w:pPr>
      <w:r w:rsidRPr="00CB63DB">
        <w:rPr>
          <w:rFonts w:ascii="仿宋_GB2312" w:eastAsia="仿宋_GB2312" w:hAnsi="宋体" w:cs="仿宋_GB2312" w:hint="eastAsia"/>
          <w:sz w:val="28"/>
          <w:szCs w:val="28"/>
        </w:rPr>
        <w:t>3.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同时参加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多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个</w:t>
      </w:r>
      <w:proofErr w:type="gramStart"/>
      <w:r w:rsidRPr="00CB63DB">
        <w:rPr>
          <w:rFonts w:ascii="仿宋_GB2312" w:eastAsia="仿宋_GB2312" w:hAnsi="宋体" w:cs="仿宋_GB2312" w:hint="eastAsia"/>
          <w:sz w:val="28"/>
          <w:szCs w:val="28"/>
        </w:rPr>
        <w:t>实践队</w:t>
      </w:r>
      <w:proofErr w:type="gramEnd"/>
      <w:r w:rsidRPr="00CB63DB">
        <w:rPr>
          <w:rFonts w:ascii="仿宋_GB2312" w:eastAsia="仿宋_GB2312" w:hAnsi="宋体" w:cs="仿宋_GB2312" w:hint="eastAsia"/>
          <w:sz w:val="28"/>
          <w:szCs w:val="28"/>
        </w:rPr>
        <w:t>的学生，按照就高原则赋予学时。</w:t>
      </w:r>
    </w:p>
    <w:p w14:paraId="54C6B0C1" w14:textId="77777777" w:rsidR="0045355A" w:rsidRPr="00CB63DB" w:rsidRDefault="00122EB0">
      <w:pPr>
        <w:spacing w:line="560" w:lineRule="exact"/>
        <w:ind w:firstLineChars="200" w:firstLine="560"/>
        <w:rPr>
          <w:rFonts w:ascii="仿宋_GB2312" w:eastAsia="仿宋_GB2312" w:hAnsi="宋体" w:cs="仿宋_GB2312" w:hint="eastAsia"/>
          <w:sz w:val="28"/>
          <w:szCs w:val="28"/>
        </w:rPr>
      </w:pPr>
      <w:r w:rsidRPr="00CB63DB">
        <w:rPr>
          <w:rFonts w:ascii="仿宋_GB2312" w:eastAsia="仿宋_GB2312" w:hAnsi="宋体" w:cs="仿宋_GB2312" w:hint="eastAsia"/>
          <w:sz w:val="28"/>
          <w:szCs w:val="28"/>
        </w:rPr>
        <w:t>4.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实习认定需提供实习单位盖章证明，有薪资的实习不予学时认定。</w:t>
      </w:r>
    </w:p>
    <w:p w14:paraId="2B9BD0F3" w14:textId="77777777" w:rsidR="0045355A" w:rsidRPr="00CB63DB" w:rsidRDefault="00122EB0">
      <w:pPr>
        <w:spacing w:line="560" w:lineRule="exact"/>
        <w:ind w:firstLineChars="200" w:firstLine="560"/>
        <w:rPr>
          <w:rFonts w:ascii="仿宋_GB2312" w:eastAsia="仿宋_GB2312" w:hAnsi="宋体" w:cs="仿宋_GB2312" w:hint="eastAsia"/>
          <w:sz w:val="28"/>
          <w:szCs w:val="28"/>
        </w:rPr>
      </w:pPr>
      <w:r w:rsidRPr="00CB63DB">
        <w:rPr>
          <w:rFonts w:ascii="仿宋_GB2312" w:eastAsia="仿宋_GB2312" w:hAnsi="宋体" w:cs="仿宋_GB2312" w:hint="eastAsia"/>
          <w:sz w:val="28"/>
          <w:szCs w:val="28"/>
        </w:rPr>
        <w:t>5.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原则上未申报或未按要求立项的</w:t>
      </w:r>
      <w:proofErr w:type="gramStart"/>
      <w:r w:rsidRPr="00CB63DB">
        <w:rPr>
          <w:rFonts w:ascii="仿宋_GB2312" w:eastAsia="仿宋_GB2312" w:hAnsi="宋体" w:cs="仿宋_GB2312" w:hint="eastAsia"/>
          <w:sz w:val="28"/>
          <w:szCs w:val="28"/>
        </w:rPr>
        <w:t>实践队不予</w:t>
      </w:r>
      <w:proofErr w:type="gramEnd"/>
      <w:r w:rsidRPr="00CB63DB">
        <w:rPr>
          <w:rFonts w:ascii="仿宋_GB2312" w:eastAsia="仿宋_GB2312" w:hAnsi="宋体" w:cs="仿宋_GB2312" w:hint="eastAsia"/>
          <w:sz w:val="28"/>
          <w:szCs w:val="28"/>
        </w:rPr>
        <w:t>学时认定。</w:t>
      </w:r>
    </w:p>
    <w:p w14:paraId="59105A1A" w14:textId="77777777" w:rsidR="0045355A" w:rsidRPr="00CB63DB" w:rsidRDefault="00122EB0">
      <w:pPr>
        <w:spacing w:line="560" w:lineRule="exact"/>
        <w:ind w:firstLineChars="200" w:firstLine="560"/>
        <w:rPr>
          <w:rFonts w:ascii="仿宋_GB2312" w:eastAsia="仿宋_GB2312" w:hAnsi="宋体" w:cs="仿宋_GB2312" w:hint="eastAsia"/>
          <w:sz w:val="28"/>
          <w:szCs w:val="28"/>
        </w:rPr>
      </w:pPr>
      <w:r w:rsidRPr="00CB63DB">
        <w:rPr>
          <w:rFonts w:ascii="仿宋_GB2312" w:eastAsia="仿宋_GB2312" w:hAnsi="宋体" w:cs="仿宋_GB2312" w:hint="eastAsia"/>
          <w:sz w:val="28"/>
          <w:szCs w:val="28"/>
        </w:rPr>
        <w:t>6.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实践结果认定不合格的</w:t>
      </w:r>
      <w:proofErr w:type="gramStart"/>
      <w:r w:rsidRPr="00CB63DB">
        <w:rPr>
          <w:rFonts w:ascii="仿宋_GB2312" w:eastAsia="仿宋_GB2312" w:hAnsi="宋体" w:cs="仿宋_GB2312" w:hint="eastAsia"/>
          <w:sz w:val="28"/>
          <w:szCs w:val="28"/>
        </w:rPr>
        <w:t>实践队不予</w:t>
      </w:r>
      <w:proofErr w:type="gramEnd"/>
      <w:r w:rsidRPr="00CB63DB">
        <w:rPr>
          <w:rFonts w:ascii="仿宋_GB2312" w:eastAsia="仿宋_GB2312" w:hAnsi="宋体" w:cs="仿宋_GB2312" w:hint="eastAsia"/>
          <w:sz w:val="28"/>
          <w:szCs w:val="28"/>
        </w:rPr>
        <w:t>学时认定。</w:t>
      </w:r>
    </w:p>
    <w:p w14:paraId="33210957" w14:textId="77777777" w:rsidR="0045355A" w:rsidRPr="00CB63DB" w:rsidRDefault="00122EB0">
      <w:pPr>
        <w:spacing w:line="560" w:lineRule="exact"/>
        <w:ind w:firstLineChars="200" w:firstLine="560"/>
        <w:rPr>
          <w:rFonts w:ascii="仿宋_GB2312" w:eastAsia="仿宋_GB2312" w:hAnsi="宋体" w:cs="仿宋_GB2312" w:hint="eastAsia"/>
          <w:sz w:val="28"/>
          <w:szCs w:val="28"/>
        </w:rPr>
      </w:pPr>
      <w:bookmarkStart w:id="0" w:name="_GoBack"/>
      <w:bookmarkEnd w:id="0"/>
      <w:r w:rsidRPr="00CB63DB">
        <w:rPr>
          <w:rFonts w:ascii="仿宋_GB2312" w:eastAsia="仿宋_GB2312" w:hAnsi="宋体" w:cs="仿宋_GB2312" w:hint="eastAsia"/>
          <w:sz w:val="28"/>
          <w:szCs w:val="28"/>
        </w:rPr>
        <w:t>7.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实践中心将开展学时认定抽查工作。各学院须按标准认定学时，对违规认定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学时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的学院将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减少</w:t>
      </w:r>
      <w:r w:rsidRPr="00CB63DB">
        <w:rPr>
          <w:rFonts w:ascii="仿宋_GB2312" w:eastAsia="仿宋_GB2312" w:hAnsi="宋体" w:cs="仿宋_GB2312" w:hint="eastAsia"/>
          <w:sz w:val="28"/>
          <w:szCs w:val="28"/>
        </w:rPr>
        <w:t>星级</w:t>
      </w:r>
      <w:proofErr w:type="gramStart"/>
      <w:r w:rsidRPr="00CB63DB">
        <w:rPr>
          <w:rFonts w:ascii="仿宋_GB2312" w:eastAsia="仿宋_GB2312" w:hAnsi="宋体" w:cs="仿宋_GB2312" w:hint="eastAsia"/>
          <w:sz w:val="28"/>
          <w:szCs w:val="28"/>
        </w:rPr>
        <w:t>实践队</w:t>
      </w:r>
      <w:proofErr w:type="gramEnd"/>
      <w:r w:rsidRPr="00CB63DB">
        <w:rPr>
          <w:rFonts w:ascii="仿宋_GB2312" w:eastAsia="仿宋_GB2312" w:hAnsi="宋体" w:cs="仿宋_GB2312" w:hint="eastAsia"/>
          <w:sz w:val="28"/>
          <w:szCs w:val="28"/>
        </w:rPr>
        <w:t>推荐名额。</w:t>
      </w:r>
    </w:p>
    <w:p w14:paraId="561AF7FB" w14:textId="77777777" w:rsidR="0045355A" w:rsidRPr="00CB63DB" w:rsidRDefault="0045355A">
      <w:pPr>
        <w:spacing w:line="560" w:lineRule="exact"/>
        <w:ind w:firstLineChars="200" w:firstLine="560"/>
        <w:rPr>
          <w:rFonts w:ascii="仿宋_GB2312" w:eastAsia="仿宋_GB2312" w:hAnsi="宋体" w:cs="仿宋_GB2312" w:hint="eastAsia"/>
          <w:sz w:val="28"/>
          <w:szCs w:val="28"/>
        </w:rPr>
      </w:pPr>
    </w:p>
    <w:p w14:paraId="2D729521" w14:textId="77777777" w:rsidR="0045355A" w:rsidRPr="00CB63DB" w:rsidRDefault="00122EB0">
      <w:pPr>
        <w:spacing w:after="272"/>
        <w:ind w:left="10" w:right="866"/>
        <w:jc w:val="right"/>
        <w:rPr>
          <w:rFonts w:ascii="仿宋_GB2312" w:eastAsia="仿宋_GB2312" w:hAnsi="宋体" w:cs="仿宋" w:hint="eastAsia"/>
          <w:sz w:val="28"/>
          <w:szCs w:val="28"/>
        </w:rPr>
      </w:pPr>
      <w:r w:rsidRPr="00CB63DB">
        <w:rPr>
          <w:rFonts w:ascii="仿宋_GB2312" w:eastAsia="仿宋_GB2312" w:hAnsi="宋体" w:cs="仿宋_GB2312" w:hint="eastAsia"/>
          <w:sz w:val="28"/>
          <w:szCs w:val="28"/>
        </w:rPr>
        <w:t xml:space="preserve"> </w:t>
      </w:r>
      <w:r w:rsidRPr="00CB63DB">
        <w:rPr>
          <w:rFonts w:ascii="仿宋_GB2312" w:eastAsia="仿宋_GB2312" w:hAnsi="宋体" w:cs="仿宋" w:hint="eastAsia"/>
          <w:sz w:val="28"/>
          <w:szCs w:val="28"/>
        </w:rPr>
        <w:t xml:space="preserve"> </w:t>
      </w:r>
      <w:r w:rsidRPr="00CB63DB">
        <w:rPr>
          <w:rFonts w:ascii="仿宋_GB2312" w:eastAsia="仿宋_GB2312" w:hAnsi="宋体" w:cs="仿宋" w:hint="eastAsia"/>
          <w:sz w:val="28"/>
          <w:szCs w:val="28"/>
        </w:rPr>
        <w:t>共青团中国石油大学（华东）委员会</w:t>
      </w:r>
    </w:p>
    <w:p w14:paraId="4BC1AFDC" w14:textId="77777777" w:rsidR="0045355A" w:rsidRPr="00CB63DB" w:rsidRDefault="00122EB0">
      <w:pPr>
        <w:spacing w:after="272"/>
        <w:ind w:left="10" w:right="866"/>
        <w:jc w:val="right"/>
        <w:rPr>
          <w:rFonts w:ascii="仿宋_GB2312" w:eastAsia="仿宋_GB2312" w:hAnsi="宋体" w:cs="仿宋" w:hint="eastAsia"/>
          <w:sz w:val="28"/>
          <w:szCs w:val="28"/>
        </w:rPr>
        <w:sectPr w:rsidR="0045355A" w:rsidRPr="00CB63DB">
          <w:pgSz w:w="11910" w:h="16840"/>
          <w:pgMar w:top="1521" w:right="1158" w:bottom="658" w:left="1150" w:header="720" w:footer="720" w:gutter="0"/>
          <w:cols w:space="720"/>
        </w:sectPr>
      </w:pPr>
      <w:r w:rsidRPr="00CB63DB">
        <w:rPr>
          <w:rFonts w:ascii="仿宋_GB2312" w:eastAsia="仿宋_GB2312" w:hAnsi="宋体" w:cs="仿宋" w:hint="eastAsia"/>
          <w:sz w:val="28"/>
          <w:szCs w:val="28"/>
        </w:rPr>
        <w:t>大学生社会实践与志愿服务指导中心</w:t>
      </w:r>
    </w:p>
    <w:p w14:paraId="494ECF3B" w14:textId="77777777" w:rsidR="0045355A" w:rsidRPr="00CB63DB" w:rsidRDefault="00122EB0">
      <w:pPr>
        <w:widowControl/>
        <w:spacing w:line="560" w:lineRule="exact"/>
        <w:ind w:firstLineChars="200" w:firstLine="640"/>
        <w:jc w:val="left"/>
        <w:rPr>
          <w:rFonts w:ascii="仿宋_GB2312" w:eastAsia="仿宋_GB2312" w:hAnsi="黑体" w:cs="黑体" w:hint="eastAsia"/>
          <w:sz w:val="32"/>
          <w:szCs w:val="32"/>
        </w:rPr>
      </w:pPr>
      <w:r w:rsidRPr="00CB63DB">
        <w:rPr>
          <w:rFonts w:ascii="仿宋_GB2312" w:eastAsia="仿宋_GB2312" w:hAnsi="黑体" w:cs="黑体" w:hint="eastAsia"/>
          <w:sz w:val="32"/>
          <w:szCs w:val="32"/>
        </w:rPr>
        <w:lastRenderedPageBreak/>
        <w:t>附：媒体划分标准</w:t>
      </w:r>
    </w:p>
    <w:tbl>
      <w:tblPr>
        <w:tblpPr w:leftFromText="180" w:rightFromText="180" w:vertAnchor="text" w:horzAnchor="page" w:tblpX="2090" w:tblpY="531"/>
        <w:tblOverlap w:val="never"/>
        <w:tblW w:w="12750" w:type="dxa"/>
        <w:tblLook w:val="04A0" w:firstRow="1" w:lastRow="0" w:firstColumn="1" w:lastColumn="0" w:noHBand="0" w:noVBand="1"/>
      </w:tblPr>
      <w:tblGrid>
        <w:gridCol w:w="1617"/>
        <w:gridCol w:w="11133"/>
      </w:tblGrid>
      <w:tr w:rsidR="0045355A" w:rsidRPr="00CB63DB" w14:paraId="6365597A" w14:textId="77777777">
        <w:trPr>
          <w:trHeight w:val="480"/>
        </w:trPr>
        <w:tc>
          <w:tcPr>
            <w:tcW w:w="1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B0D8B" w14:textId="77777777" w:rsidR="0045355A" w:rsidRPr="00CB63DB" w:rsidRDefault="00122EB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方正小标宋简体" w:cs="方正小标宋简体" w:hint="eastAsia"/>
                <w:color w:val="000000"/>
                <w:sz w:val="32"/>
                <w:szCs w:val="32"/>
              </w:rPr>
            </w:pPr>
            <w:r w:rsidRPr="00CB63DB">
              <w:rPr>
                <w:rFonts w:ascii="仿宋_GB2312" w:eastAsia="仿宋_GB2312" w:hAnsi="黑体" w:cs="黑体" w:hint="eastAsia"/>
                <w:color w:val="000000"/>
                <w:kern w:val="0"/>
                <w:sz w:val="32"/>
                <w:szCs w:val="32"/>
                <w:lang w:bidi="ar"/>
              </w:rPr>
              <w:t>校内媒体平台等级划分</w:t>
            </w:r>
          </w:p>
        </w:tc>
      </w:tr>
      <w:tr w:rsidR="0045355A" w:rsidRPr="00CB63DB" w14:paraId="51573B5C" w14:textId="77777777">
        <w:trPr>
          <w:trHeight w:val="405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400CE" w14:textId="77777777" w:rsidR="0045355A" w:rsidRPr="00CB63DB" w:rsidRDefault="00122EB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黑体" w:hint="eastAsia"/>
                <w:color w:val="000000"/>
                <w:sz w:val="28"/>
                <w:szCs w:val="28"/>
              </w:rPr>
            </w:pPr>
            <w:r w:rsidRPr="00CB63DB">
              <w:rPr>
                <w:rFonts w:ascii="仿宋_GB2312" w:eastAsia="仿宋_GB2312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媒体等级</w:t>
            </w:r>
          </w:p>
        </w:tc>
        <w:tc>
          <w:tcPr>
            <w:tcW w:w="1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72553" w14:textId="77777777" w:rsidR="0045355A" w:rsidRPr="00CB63DB" w:rsidRDefault="00122EB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黑体" w:hint="eastAsia"/>
                <w:color w:val="000000"/>
                <w:sz w:val="28"/>
                <w:szCs w:val="28"/>
              </w:rPr>
            </w:pPr>
            <w:r w:rsidRPr="00CB63DB">
              <w:rPr>
                <w:rFonts w:ascii="仿宋_GB2312" w:eastAsia="仿宋_GB2312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媒体名称</w:t>
            </w:r>
          </w:p>
        </w:tc>
      </w:tr>
      <w:tr w:rsidR="0045355A" w:rsidRPr="00CB63DB" w14:paraId="5D9E9B9D" w14:textId="77777777">
        <w:trPr>
          <w:trHeight w:val="405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B8D43" w14:textId="77777777" w:rsidR="0045355A" w:rsidRPr="00CB63DB" w:rsidRDefault="00122EB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黑体" w:hint="eastAsia"/>
                <w:color w:val="000000"/>
                <w:sz w:val="28"/>
                <w:szCs w:val="28"/>
              </w:rPr>
            </w:pPr>
            <w:r w:rsidRPr="00CB63DB">
              <w:rPr>
                <w:rFonts w:ascii="仿宋_GB2312" w:eastAsia="仿宋_GB2312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一级媒体</w:t>
            </w:r>
          </w:p>
        </w:tc>
        <w:tc>
          <w:tcPr>
            <w:tcW w:w="1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321E9" w14:textId="77777777" w:rsidR="0045355A" w:rsidRPr="00CB63DB" w:rsidRDefault="00122EB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B63D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校报、学校主页、学校官方微信、青春石大官方微信</w:t>
            </w:r>
          </w:p>
        </w:tc>
      </w:tr>
      <w:tr w:rsidR="0045355A" w:rsidRPr="00CB63DB" w14:paraId="5AA65149" w14:textId="77777777">
        <w:trPr>
          <w:trHeight w:val="405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9FB51" w14:textId="77777777" w:rsidR="0045355A" w:rsidRPr="00CB63DB" w:rsidRDefault="00122EB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黑体" w:hint="eastAsia"/>
                <w:color w:val="000000"/>
                <w:sz w:val="28"/>
                <w:szCs w:val="28"/>
              </w:rPr>
            </w:pPr>
            <w:r w:rsidRPr="00CB63DB">
              <w:rPr>
                <w:rFonts w:ascii="仿宋_GB2312" w:eastAsia="仿宋_GB2312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二级媒体</w:t>
            </w:r>
          </w:p>
        </w:tc>
        <w:tc>
          <w:tcPr>
            <w:tcW w:w="1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76B99" w14:textId="77777777" w:rsidR="0045355A" w:rsidRPr="00CB63DB" w:rsidRDefault="00122EB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B63D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新闻、党委学生工作部网站网、荟萃青年网站</w:t>
            </w:r>
            <w:r w:rsidRPr="00CB63D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、</w:t>
            </w:r>
            <w:r w:rsidRPr="00CB63D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实践石大官方微信</w:t>
            </w:r>
          </w:p>
        </w:tc>
      </w:tr>
      <w:tr w:rsidR="0045355A" w:rsidRPr="00CB63DB" w14:paraId="1AC93117" w14:textId="77777777">
        <w:trPr>
          <w:trHeight w:val="1215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9F137" w14:textId="77777777" w:rsidR="0045355A" w:rsidRPr="00CB63DB" w:rsidRDefault="00122EB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黑体" w:hint="eastAsia"/>
                <w:color w:val="000000"/>
                <w:sz w:val="28"/>
                <w:szCs w:val="28"/>
              </w:rPr>
            </w:pPr>
            <w:r w:rsidRPr="00CB63DB">
              <w:rPr>
                <w:rFonts w:ascii="仿宋_GB2312" w:eastAsia="仿宋_GB2312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三级媒体</w:t>
            </w:r>
          </w:p>
        </w:tc>
        <w:tc>
          <w:tcPr>
            <w:tcW w:w="1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FDA1C" w14:textId="77777777" w:rsidR="0045355A" w:rsidRPr="00CB63DB" w:rsidRDefault="00122EB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B63D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校内其他职能部门网站、学院网站、学校官方微博、学校官方</w:t>
            </w:r>
            <w:r w:rsidRPr="00CB63D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QQ</w:t>
            </w:r>
            <w:r w:rsidRPr="00CB63D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平台、学校共青团官方微博、学校共青团官方</w:t>
            </w:r>
            <w:r w:rsidRPr="00CB63D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QQ</w:t>
            </w:r>
            <w:r w:rsidRPr="00CB63D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平台、学院官方微信、学院官方微博、学院官方</w:t>
            </w:r>
            <w:r w:rsidRPr="00CB63D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QQ</w:t>
            </w:r>
            <w:r w:rsidRPr="00CB63D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平台、学院易班、学院官方宣传海报、学院官方宣传视频、其他校内宣传平台</w:t>
            </w:r>
          </w:p>
        </w:tc>
      </w:tr>
      <w:tr w:rsidR="0045355A" w:rsidRPr="00CB63DB" w14:paraId="351CA56C" w14:textId="77777777">
        <w:trPr>
          <w:trHeight w:val="285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9CA5D" w14:textId="77777777" w:rsidR="0045355A" w:rsidRPr="00CB63DB" w:rsidRDefault="0045355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黑体" w:cs="黑体" w:hint="eastAsia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ED81DC" w14:textId="77777777" w:rsidR="0045355A" w:rsidRPr="00CB63DB" w:rsidRDefault="0045355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黑体" w:cs="黑体" w:hint="eastAsia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:rsidR="0045355A" w:rsidRPr="00CB63DB" w14:paraId="5C75305E" w14:textId="77777777">
        <w:trPr>
          <w:trHeight w:val="480"/>
        </w:trPr>
        <w:tc>
          <w:tcPr>
            <w:tcW w:w="1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8667B" w14:textId="77777777" w:rsidR="0045355A" w:rsidRPr="00CB63DB" w:rsidRDefault="00122EB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黑体" w:cs="黑体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CB63DB">
              <w:rPr>
                <w:rFonts w:ascii="仿宋_GB2312" w:eastAsia="仿宋_GB2312" w:hAnsi="黑体" w:cs="黑体" w:hint="eastAsia"/>
                <w:color w:val="000000"/>
                <w:kern w:val="0"/>
                <w:sz w:val="32"/>
                <w:szCs w:val="32"/>
                <w:lang w:bidi="ar"/>
              </w:rPr>
              <w:t>校外纸质媒体、电台、电视台等等级划分</w:t>
            </w:r>
          </w:p>
        </w:tc>
      </w:tr>
      <w:tr w:rsidR="0045355A" w:rsidRPr="00CB63DB" w14:paraId="4FD485B2" w14:textId="77777777">
        <w:trPr>
          <w:trHeight w:val="405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4133A" w14:textId="77777777" w:rsidR="0045355A" w:rsidRPr="00CB63DB" w:rsidRDefault="00122EB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黑体" w:hint="eastAsia"/>
                <w:color w:val="000000"/>
                <w:sz w:val="28"/>
                <w:szCs w:val="28"/>
              </w:rPr>
            </w:pPr>
            <w:r w:rsidRPr="00CB63DB">
              <w:rPr>
                <w:rFonts w:ascii="仿宋_GB2312" w:eastAsia="仿宋_GB2312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媒体等级</w:t>
            </w:r>
          </w:p>
        </w:tc>
        <w:tc>
          <w:tcPr>
            <w:tcW w:w="1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1492C" w14:textId="77777777" w:rsidR="0045355A" w:rsidRPr="00CB63DB" w:rsidRDefault="00122EB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黑体" w:hint="eastAsia"/>
                <w:color w:val="000000"/>
                <w:sz w:val="28"/>
                <w:szCs w:val="28"/>
              </w:rPr>
            </w:pPr>
            <w:r w:rsidRPr="00CB63DB">
              <w:rPr>
                <w:rFonts w:ascii="仿宋_GB2312" w:eastAsia="仿宋_GB2312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媒体名称</w:t>
            </w:r>
          </w:p>
        </w:tc>
      </w:tr>
      <w:tr w:rsidR="0045355A" w:rsidRPr="00CB63DB" w14:paraId="0347DC1C" w14:textId="77777777">
        <w:trPr>
          <w:trHeight w:val="810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0710A" w14:textId="77777777" w:rsidR="0045355A" w:rsidRPr="00CB63DB" w:rsidRDefault="00122EB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黑体" w:hint="eastAsia"/>
                <w:color w:val="000000"/>
                <w:sz w:val="28"/>
                <w:szCs w:val="28"/>
              </w:rPr>
            </w:pPr>
            <w:r w:rsidRPr="00CB63DB">
              <w:rPr>
                <w:rFonts w:ascii="仿宋_GB2312" w:eastAsia="仿宋_GB2312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一级媒体</w:t>
            </w:r>
          </w:p>
        </w:tc>
        <w:tc>
          <w:tcPr>
            <w:tcW w:w="1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9B699" w14:textId="77777777" w:rsidR="0045355A" w:rsidRPr="00CB63DB" w:rsidRDefault="00122EB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B63D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新华社、人民日报、光明日报、经济日报、解放军报、新华日报、科技日报、中国社会科学报、中国教育报、中国青年报、中央电视台、中央人民广播电台等同级别的纸媒、电视台、电台等</w:t>
            </w:r>
          </w:p>
        </w:tc>
      </w:tr>
      <w:tr w:rsidR="0045355A" w:rsidRPr="00CB63DB" w14:paraId="0B2B7896" w14:textId="77777777">
        <w:trPr>
          <w:trHeight w:val="810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44FDE" w14:textId="77777777" w:rsidR="0045355A" w:rsidRPr="00CB63DB" w:rsidRDefault="00122EB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黑体" w:hint="eastAsia"/>
                <w:color w:val="000000"/>
                <w:sz w:val="28"/>
                <w:szCs w:val="28"/>
              </w:rPr>
            </w:pPr>
            <w:r w:rsidRPr="00CB63DB">
              <w:rPr>
                <w:rFonts w:ascii="仿宋_GB2312" w:eastAsia="仿宋_GB2312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二级媒体</w:t>
            </w:r>
          </w:p>
        </w:tc>
        <w:tc>
          <w:tcPr>
            <w:tcW w:w="1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DDB47" w14:textId="77777777" w:rsidR="0045355A" w:rsidRPr="00CB63DB" w:rsidRDefault="00122EB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B63D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大众日报、科技日报、中国石油报、中国石化报、工人日报、山东商报、石油商报、齐鲁晚报、山东电视台、中国教育电视台、山东教育电视台等同级别的纸质媒体和电视台、电台等</w:t>
            </w:r>
          </w:p>
        </w:tc>
      </w:tr>
      <w:tr w:rsidR="0045355A" w:rsidRPr="00CB63DB" w14:paraId="1DA8F3A9" w14:textId="77777777">
        <w:trPr>
          <w:trHeight w:val="405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BAC95" w14:textId="77777777" w:rsidR="0045355A" w:rsidRPr="00CB63DB" w:rsidRDefault="00122EB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黑体" w:hint="eastAsia"/>
                <w:color w:val="000000"/>
                <w:sz w:val="28"/>
                <w:szCs w:val="28"/>
              </w:rPr>
            </w:pPr>
            <w:r w:rsidRPr="00CB63DB">
              <w:rPr>
                <w:rFonts w:ascii="仿宋_GB2312" w:eastAsia="仿宋_GB2312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三级媒体</w:t>
            </w:r>
          </w:p>
        </w:tc>
        <w:tc>
          <w:tcPr>
            <w:tcW w:w="1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086A2" w14:textId="77777777" w:rsidR="0045355A" w:rsidRPr="00CB63DB" w:rsidRDefault="00122EB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B63D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青岛日报、青岛早报、青岛晚报、半岛都市报和地市级纸质媒体、电视台、电台等</w:t>
            </w:r>
          </w:p>
        </w:tc>
      </w:tr>
      <w:tr w:rsidR="0045355A" w:rsidRPr="00CB63DB" w14:paraId="3C611DB1" w14:textId="77777777">
        <w:trPr>
          <w:trHeight w:val="285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6A1971" w14:textId="77777777" w:rsidR="0045355A" w:rsidRPr="00CB63DB" w:rsidRDefault="0045355A">
            <w:pPr>
              <w:spacing w:line="400" w:lineRule="exact"/>
              <w:rPr>
                <w:rFonts w:ascii="仿宋_GB2312" w:eastAsia="仿宋_GB2312" w:hAnsi="等线" w:cs="等线" w:hint="eastAsia"/>
                <w:color w:val="000000"/>
                <w:szCs w:val="21"/>
              </w:rPr>
            </w:pPr>
          </w:p>
        </w:tc>
        <w:tc>
          <w:tcPr>
            <w:tcW w:w="1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E30A49" w14:textId="77777777" w:rsidR="0045355A" w:rsidRPr="00CB63DB" w:rsidRDefault="0045355A">
            <w:pPr>
              <w:spacing w:line="400" w:lineRule="exact"/>
              <w:rPr>
                <w:rFonts w:ascii="仿宋_GB2312" w:eastAsia="仿宋_GB2312" w:hAnsi="等线" w:cs="等线" w:hint="eastAsia"/>
                <w:color w:val="000000"/>
                <w:szCs w:val="21"/>
              </w:rPr>
            </w:pPr>
          </w:p>
        </w:tc>
      </w:tr>
      <w:tr w:rsidR="0045355A" w:rsidRPr="00CB63DB" w14:paraId="7EC2EA74" w14:textId="77777777">
        <w:trPr>
          <w:trHeight w:val="480"/>
        </w:trPr>
        <w:tc>
          <w:tcPr>
            <w:tcW w:w="1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893B5" w14:textId="77777777" w:rsidR="0045355A" w:rsidRPr="00CB63DB" w:rsidRDefault="00122EB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方正小标宋简体" w:cs="方正小标宋简体" w:hint="eastAsia"/>
                <w:color w:val="000000"/>
                <w:sz w:val="32"/>
                <w:szCs w:val="32"/>
              </w:rPr>
            </w:pPr>
            <w:r w:rsidRPr="00CB63DB">
              <w:rPr>
                <w:rFonts w:ascii="仿宋_GB2312" w:eastAsia="仿宋_GB2312" w:hAnsi="黑体" w:cs="黑体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校外网络媒体等级划分</w:t>
            </w:r>
          </w:p>
        </w:tc>
      </w:tr>
      <w:tr w:rsidR="0045355A" w:rsidRPr="00CB63DB" w14:paraId="7B74AF27" w14:textId="77777777">
        <w:trPr>
          <w:trHeight w:val="405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F06C1" w14:textId="77777777" w:rsidR="0045355A" w:rsidRPr="00CB63DB" w:rsidRDefault="00122EB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黑体" w:hint="eastAsia"/>
                <w:color w:val="000000"/>
                <w:sz w:val="28"/>
                <w:szCs w:val="28"/>
              </w:rPr>
            </w:pPr>
            <w:r w:rsidRPr="00CB63DB">
              <w:rPr>
                <w:rFonts w:ascii="仿宋_GB2312" w:eastAsia="仿宋_GB2312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网站媒体</w:t>
            </w:r>
          </w:p>
        </w:tc>
        <w:tc>
          <w:tcPr>
            <w:tcW w:w="1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2E22E" w14:textId="77777777" w:rsidR="0045355A" w:rsidRPr="00CB63DB" w:rsidRDefault="00122EB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黑体" w:hint="eastAsia"/>
                <w:color w:val="000000"/>
                <w:sz w:val="28"/>
                <w:szCs w:val="28"/>
              </w:rPr>
            </w:pPr>
            <w:r w:rsidRPr="00CB63DB">
              <w:rPr>
                <w:rFonts w:ascii="仿宋_GB2312" w:eastAsia="仿宋_GB2312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网站名称</w:t>
            </w:r>
          </w:p>
        </w:tc>
      </w:tr>
      <w:tr w:rsidR="0045355A" w:rsidRPr="00CB63DB" w14:paraId="4FA6767B" w14:textId="77777777">
        <w:trPr>
          <w:trHeight w:val="405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85F4F" w14:textId="77777777" w:rsidR="0045355A" w:rsidRPr="00CB63DB" w:rsidRDefault="00122EB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黑体" w:hint="eastAsia"/>
                <w:color w:val="000000"/>
                <w:sz w:val="28"/>
                <w:szCs w:val="28"/>
              </w:rPr>
            </w:pPr>
            <w:r w:rsidRPr="00CB63DB">
              <w:rPr>
                <w:rFonts w:ascii="仿宋_GB2312" w:eastAsia="仿宋_GB2312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一级网站</w:t>
            </w:r>
          </w:p>
        </w:tc>
        <w:tc>
          <w:tcPr>
            <w:tcW w:w="1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6BB6D" w14:textId="77777777" w:rsidR="0045355A" w:rsidRPr="00CB63DB" w:rsidRDefault="00122EB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B63D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教育部、人民网、新华网、光明网、中国网、中国教育新闻网、中国新闻网等</w:t>
            </w:r>
          </w:p>
        </w:tc>
      </w:tr>
      <w:tr w:rsidR="0045355A" w:rsidRPr="00CB63DB" w14:paraId="0CD55ED2" w14:textId="77777777">
        <w:trPr>
          <w:trHeight w:val="405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81BDA" w14:textId="77777777" w:rsidR="0045355A" w:rsidRPr="00CB63DB" w:rsidRDefault="00122EB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黑体" w:hint="eastAsia"/>
                <w:color w:val="000000"/>
                <w:sz w:val="28"/>
                <w:szCs w:val="28"/>
              </w:rPr>
            </w:pPr>
            <w:r w:rsidRPr="00CB63DB">
              <w:rPr>
                <w:rFonts w:ascii="仿宋_GB2312" w:eastAsia="仿宋_GB2312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二级网站</w:t>
            </w:r>
          </w:p>
        </w:tc>
        <w:tc>
          <w:tcPr>
            <w:tcW w:w="1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067BC" w14:textId="77777777" w:rsidR="0045355A" w:rsidRPr="00CB63DB" w:rsidRDefault="00122EB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B63D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中青网、中国青年志愿者网、中国大学生在线、山东省教育厅、省部级政府官方网站</w:t>
            </w:r>
          </w:p>
        </w:tc>
      </w:tr>
      <w:tr w:rsidR="0045355A" w:rsidRPr="00CB63DB" w14:paraId="36BC1EF4" w14:textId="77777777">
        <w:trPr>
          <w:trHeight w:val="405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77758" w14:textId="77777777" w:rsidR="0045355A" w:rsidRPr="00CB63DB" w:rsidRDefault="00122EB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黑体" w:hint="eastAsia"/>
                <w:color w:val="000000"/>
                <w:sz w:val="28"/>
                <w:szCs w:val="28"/>
              </w:rPr>
            </w:pPr>
            <w:r w:rsidRPr="00CB63DB">
              <w:rPr>
                <w:rFonts w:ascii="仿宋_GB2312" w:eastAsia="仿宋_GB2312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三级网站</w:t>
            </w:r>
          </w:p>
        </w:tc>
        <w:tc>
          <w:tcPr>
            <w:tcW w:w="1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42D5E" w14:textId="77777777" w:rsidR="0045355A" w:rsidRPr="00CB63DB" w:rsidRDefault="00122EB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B63D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山东学校工作网、地市级政府官方网站、新浪、搜狐、腾讯、网易等同类级别的网站其他同类级别的正规网站</w:t>
            </w:r>
          </w:p>
        </w:tc>
      </w:tr>
      <w:tr w:rsidR="0045355A" w:rsidRPr="00CB63DB" w14:paraId="2D64920B" w14:textId="77777777">
        <w:trPr>
          <w:trHeight w:val="810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35D18" w14:textId="77777777" w:rsidR="0045355A" w:rsidRPr="00CB63DB" w:rsidRDefault="00122EB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黑体" w:hint="eastAsia"/>
                <w:color w:val="000000"/>
                <w:sz w:val="28"/>
                <w:szCs w:val="28"/>
              </w:rPr>
            </w:pPr>
            <w:r w:rsidRPr="00CB63DB">
              <w:rPr>
                <w:rFonts w:ascii="仿宋_GB2312" w:eastAsia="仿宋_GB2312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一级新媒体平台</w:t>
            </w:r>
          </w:p>
        </w:tc>
        <w:tc>
          <w:tcPr>
            <w:tcW w:w="1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DAA95" w14:textId="77777777" w:rsidR="0045355A" w:rsidRPr="00CB63DB" w:rsidRDefault="00122EB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B63D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人民日报、新华社、央视新闻、人民网、共青团中央、中国教育报、微言教育等同级别正规新媒体平台</w:t>
            </w:r>
          </w:p>
        </w:tc>
      </w:tr>
      <w:tr w:rsidR="0045355A" w:rsidRPr="00CB63DB" w14:paraId="7FB1C406" w14:textId="77777777">
        <w:trPr>
          <w:trHeight w:val="810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BCF07" w14:textId="77777777" w:rsidR="0045355A" w:rsidRPr="00CB63DB" w:rsidRDefault="00122EB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黑体" w:hint="eastAsia"/>
                <w:color w:val="000000"/>
                <w:sz w:val="28"/>
                <w:szCs w:val="28"/>
              </w:rPr>
            </w:pPr>
            <w:r w:rsidRPr="00CB63DB">
              <w:rPr>
                <w:rFonts w:ascii="仿宋_GB2312" w:eastAsia="仿宋_GB2312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二级新媒体平台</w:t>
            </w:r>
          </w:p>
        </w:tc>
        <w:tc>
          <w:tcPr>
            <w:tcW w:w="1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991FD" w14:textId="77777777" w:rsidR="0045355A" w:rsidRPr="00CB63DB" w:rsidRDefault="00122EB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B63D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青春山东、学校共青团、创青春、山东教育发布等同级别正规新媒体平台</w:t>
            </w:r>
          </w:p>
        </w:tc>
      </w:tr>
    </w:tbl>
    <w:p w14:paraId="25449BED" w14:textId="77777777" w:rsidR="0045355A" w:rsidRPr="00CB63DB" w:rsidRDefault="0045355A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sectPr w:rsidR="0045355A" w:rsidRPr="00CB63DB">
      <w:pgSz w:w="16838" w:h="11906" w:orient="landscape"/>
      <w:pgMar w:top="1587" w:right="2098" w:bottom="1474" w:left="198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F6A0B7" w14:textId="77777777" w:rsidR="00122EB0" w:rsidRDefault="00122EB0" w:rsidP="00CB63DB">
      <w:r>
        <w:separator/>
      </w:r>
    </w:p>
  </w:endnote>
  <w:endnote w:type="continuationSeparator" w:id="0">
    <w:p w14:paraId="7BC53F3E" w14:textId="77777777" w:rsidR="00122EB0" w:rsidRDefault="00122EB0" w:rsidP="00CB6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96ACA1" w14:textId="77777777" w:rsidR="00122EB0" w:rsidRDefault="00122EB0" w:rsidP="00CB63DB">
      <w:r>
        <w:separator/>
      </w:r>
    </w:p>
  </w:footnote>
  <w:footnote w:type="continuationSeparator" w:id="0">
    <w:p w14:paraId="6F3AE2B1" w14:textId="77777777" w:rsidR="00122EB0" w:rsidRDefault="00122EB0" w:rsidP="00CB63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WVmYjg2NWExNzFlYzRkM2I3MTQ5NzhhZWU5OTBiNTAifQ=="/>
  </w:docVars>
  <w:rsids>
    <w:rsidRoot w:val="00E45A99"/>
    <w:rsid w:val="000511FE"/>
    <w:rsid w:val="000555BF"/>
    <w:rsid w:val="00082E8E"/>
    <w:rsid w:val="00113952"/>
    <w:rsid w:val="00122EB0"/>
    <w:rsid w:val="00142C84"/>
    <w:rsid w:val="00180260"/>
    <w:rsid w:val="001A4F76"/>
    <w:rsid w:val="001E5049"/>
    <w:rsid w:val="00206F30"/>
    <w:rsid w:val="002437F1"/>
    <w:rsid w:val="00267F6A"/>
    <w:rsid w:val="003239E2"/>
    <w:rsid w:val="00326882"/>
    <w:rsid w:val="003459C9"/>
    <w:rsid w:val="00353430"/>
    <w:rsid w:val="00363954"/>
    <w:rsid w:val="00377BA4"/>
    <w:rsid w:val="003812DF"/>
    <w:rsid w:val="00393D0A"/>
    <w:rsid w:val="003B08DF"/>
    <w:rsid w:val="003B0B9E"/>
    <w:rsid w:val="00415804"/>
    <w:rsid w:val="0045355A"/>
    <w:rsid w:val="004631D9"/>
    <w:rsid w:val="004E2969"/>
    <w:rsid w:val="004F583F"/>
    <w:rsid w:val="00502CCE"/>
    <w:rsid w:val="0054544B"/>
    <w:rsid w:val="005C784B"/>
    <w:rsid w:val="0062117B"/>
    <w:rsid w:val="00626D52"/>
    <w:rsid w:val="006536CB"/>
    <w:rsid w:val="00715BBB"/>
    <w:rsid w:val="00747251"/>
    <w:rsid w:val="007A2B9B"/>
    <w:rsid w:val="007D7BB0"/>
    <w:rsid w:val="007E233D"/>
    <w:rsid w:val="007F4EF2"/>
    <w:rsid w:val="0084238A"/>
    <w:rsid w:val="008551DD"/>
    <w:rsid w:val="008C03F0"/>
    <w:rsid w:val="00904138"/>
    <w:rsid w:val="00975C1A"/>
    <w:rsid w:val="009A319A"/>
    <w:rsid w:val="009D0D7B"/>
    <w:rsid w:val="009D5947"/>
    <w:rsid w:val="009F6953"/>
    <w:rsid w:val="00A26CD5"/>
    <w:rsid w:val="00A757E1"/>
    <w:rsid w:val="00A96CD9"/>
    <w:rsid w:val="00AA48E5"/>
    <w:rsid w:val="00AA5D4F"/>
    <w:rsid w:val="00AB4AAC"/>
    <w:rsid w:val="00AC27F6"/>
    <w:rsid w:val="00AC548D"/>
    <w:rsid w:val="00AE4B27"/>
    <w:rsid w:val="00B11BEF"/>
    <w:rsid w:val="00B23C8E"/>
    <w:rsid w:val="00B26A3F"/>
    <w:rsid w:val="00B30489"/>
    <w:rsid w:val="00B333EB"/>
    <w:rsid w:val="00B45033"/>
    <w:rsid w:val="00B81438"/>
    <w:rsid w:val="00BF7C90"/>
    <w:rsid w:val="00C14CFF"/>
    <w:rsid w:val="00C85E56"/>
    <w:rsid w:val="00C959A6"/>
    <w:rsid w:val="00CA782A"/>
    <w:rsid w:val="00CB63DB"/>
    <w:rsid w:val="00D435AD"/>
    <w:rsid w:val="00D54DE5"/>
    <w:rsid w:val="00D96DC1"/>
    <w:rsid w:val="00DA3334"/>
    <w:rsid w:val="00DF0A04"/>
    <w:rsid w:val="00E13C2F"/>
    <w:rsid w:val="00E1687E"/>
    <w:rsid w:val="00E44FAB"/>
    <w:rsid w:val="00E45A99"/>
    <w:rsid w:val="00E54273"/>
    <w:rsid w:val="00E857F9"/>
    <w:rsid w:val="00F226C1"/>
    <w:rsid w:val="00F30825"/>
    <w:rsid w:val="00F426F0"/>
    <w:rsid w:val="00F55433"/>
    <w:rsid w:val="00FA0AE1"/>
    <w:rsid w:val="00FA7828"/>
    <w:rsid w:val="01B1385A"/>
    <w:rsid w:val="03D10A36"/>
    <w:rsid w:val="1B36058E"/>
    <w:rsid w:val="22A068A5"/>
    <w:rsid w:val="246125CF"/>
    <w:rsid w:val="25DF3BAB"/>
    <w:rsid w:val="285B6250"/>
    <w:rsid w:val="29E73A32"/>
    <w:rsid w:val="37AD0FD3"/>
    <w:rsid w:val="3B125A17"/>
    <w:rsid w:val="3F2E4BB7"/>
    <w:rsid w:val="46935493"/>
    <w:rsid w:val="52F301C9"/>
    <w:rsid w:val="605363F5"/>
    <w:rsid w:val="62FD211C"/>
    <w:rsid w:val="6AA61E60"/>
    <w:rsid w:val="700E118D"/>
    <w:rsid w:val="766F171A"/>
    <w:rsid w:val="79BA5EB7"/>
    <w:rsid w:val="7BEB0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2424C1B-0B91-48C7-B99D-A502B622C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383</Words>
  <Characters>2185</Characters>
  <Application>Microsoft Office Word</Application>
  <DocSecurity>0</DocSecurity>
  <Lines>18</Lines>
  <Paragraphs>5</Paragraphs>
  <ScaleCrop>false</ScaleCrop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lastModifiedBy>Administrator</cp:lastModifiedBy>
  <cp:revision>4</cp:revision>
  <cp:lastPrinted>2025-09-02T07:40:00Z</cp:lastPrinted>
  <dcterms:created xsi:type="dcterms:W3CDTF">2025-06-22T10:00:00Z</dcterms:created>
  <dcterms:modified xsi:type="dcterms:W3CDTF">2025-09-03T04:24:00Z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047828E43AFE435D895613E9F7C8B848_13</vt:lpwstr>
  </property>
  <property fmtid="{D5CDD505-2E9C-101B-9397-08002B2CF9AE}" pid="4" name="KSOTemplateDocerSaveRecord">
    <vt:lpwstr>eyJoZGlkIjoiOTJjYmUyZjAzNzJjNWJiODI0NWMwYjg3NWNiZmYwM2UiLCJ1c2VySWQiOiIzODExMjgwMzIifQ==</vt:lpwstr>
  </property>
</Properties>
</file>