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3BEB" w14:textId="77777777" w:rsidR="000352E5" w:rsidRDefault="00000000">
      <w:pPr>
        <w:spacing w:line="360" w:lineRule="auto"/>
        <w:jc w:val="center"/>
        <w:rPr>
          <w:rFonts w:ascii="宋体" w:eastAsia="宋体" w:hAnsi="宋体" w:hint="eastAsia"/>
          <w:b/>
          <w:sz w:val="32"/>
          <w:szCs w:val="28"/>
        </w:rPr>
      </w:pPr>
      <w:r>
        <w:rPr>
          <w:rFonts w:ascii="宋体" w:eastAsia="宋体" w:hAnsi="宋体" w:hint="eastAsia"/>
          <w:b/>
          <w:sz w:val="32"/>
          <w:szCs w:val="28"/>
        </w:rPr>
        <w:t>关于社会实践与志愿服务类转换学时认定标准的建议</w:t>
      </w:r>
    </w:p>
    <w:p w14:paraId="0D0E6889"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一、认定范围</w:t>
      </w:r>
    </w:p>
    <w:p w14:paraId="7CCD1227" w14:textId="77777777" w:rsidR="000352E5"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本次转换学时认定仅针对在“石光”平台提交审核的社会实践与志愿服务类赛事、活动、荣誉称号等，证明材料需为证书，证明不参与认定。</w:t>
      </w:r>
    </w:p>
    <w:p w14:paraId="623E5FD2"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二、申请方式</w:t>
      </w:r>
    </w:p>
    <w:p w14:paraId="0DEEECA9" w14:textId="2BA2C843" w:rsidR="000352E5"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学生于2</w:t>
      </w:r>
      <w:r>
        <w:rPr>
          <w:rFonts w:ascii="宋体" w:eastAsia="宋体" w:hAnsi="宋体"/>
          <w:sz w:val="24"/>
          <w:szCs w:val="24"/>
        </w:rPr>
        <w:t>02</w:t>
      </w:r>
      <w:r w:rsidR="00033A8C">
        <w:rPr>
          <w:rFonts w:ascii="宋体" w:eastAsia="宋体" w:hAnsi="宋体" w:hint="eastAsia"/>
          <w:sz w:val="24"/>
          <w:szCs w:val="24"/>
        </w:rPr>
        <w:t>5</w:t>
      </w:r>
      <w:r>
        <w:rPr>
          <w:rFonts w:ascii="宋体" w:eastAsia="宋体" w:hAnsi="宋体" w:hint="eastAsia"/>
          <w:sz w:val="24"/>
          <w:szCs w:val="24"/>
        </w:rPr>
        <w:t>年</w:t>
      </w:r>
      <w:r w:rsidR="00C7368E">
        <w:rPr>
          <w:rFonts w:ascii="宋体" w:eastAsia="宋体" w:hAnsi="宋体" w:hint="eastAsia"/>
          <w:sz w:val="24"/>
          <w:szCs w:val="24"/>
        </w:rPr>
        <w:t>4</w:t>
      </w:r>
      <w:r>
        <w:rPr>
          <w:rFonts w:ascii="宋体" w:eastAsia="宋体" w:hAnsi="宋体" w:hint="eastAsia"/>
          <w:sz w:val="24"/>
          <w:szCs w:val="24"/>
        </w:rPr>
        <w:t>月</w:t>
      </w:r>
      <w:r w:rsidR="00033A8C">
        <w:rPr>
          <w:rFonts w:ascii="宋体" w:eastAsia="宋体" w:hAnsi="宋体" w:hint="eastAsia"/>
          <w:sz w:val="24"/>
          <w:szCs w:val="24"/>
        </w:rPr>
        <w:t>2</w:t>
      </w:r>
      <w:r w:rsidR="00C7368E">
        <w:rPr>
          <w:rFonts w:ascii="宋体" w:eastAsia="宋体" w:hAnsi="宋体" w:hint="eastAsia"/>
          <w:sz w:val="24"/>
          <w:szCs w:val="24"/>
        </w:rPr>
        <w:t>0</w:t>
      </w:r>
      <w:r>
        <w:rPr>
          <w:rFonts w:ascii="宋体" w:eastAsia="宋体" w:hAnsi="宋体" w:hint="eastAsia"/>
          <w:sz w:val="24"/>
          <w:szCs w:val="24"/>
        </w:rPr>
        <w:t>日16:00-</w:t>
      </w:r>
      <w:r w:rsidR="00C7368E">
        <w:rPr>
          <w:rFonts w:ascii="宋体" w:eastAsia="宋体" w:hAnsi="宋体" w:hint="eastAsia"/>
          <w:sz w:val="24"/>
          <w:szCs w:val="24"/>
        </w:rPr>
        <w:t>5</w:t>
      </w:r>
      <w:r>
        <w:rPr>
          <w:rFonts w:ascii="宋体" w:eastAsia="宋体" w:hAnsi="宋体" w:hint="eastAsia"/>
          <w:sz w:val="24"/>
          <w:szCs w:val="24"/>
        </w:rPr>
        <w:t>月</w:t>
      </w:r>
      <w:r w:rsidR="00C7368E">
        <w:rPr>
          <w:rFonts w:ascii="宋体" w:eastAsia="宋体" w:hAnsi="宋体" w:hint="eastAsia"/>
          <w:sz w:val="24"/>
          <w:szCs w:val="24"/>
        </w:rPr>
        <w:t>11</w:t>
      </w:r>
      <w:r>
        <w:rPr>
          <w:rFonts w:ascii="宋体" w:eastAsia="宋体" w:hAnsi="宋体" w:hint="eastAsia"/>
          <w:sz w:val="24"/>
          <w:szCs w:val="24"/>
        </w:rPr>
        <w:t>日16:00通过“石光”小程序提交审核申请，具体步骤参考《转换学时认定指南（学生版）》。以团队名义获得的荣誉，如果证书上没有出现团队成员的姓名，则需要提交成员参与证明（插入图片到“荣誉证书”栏）。</w:t>
      </w:r>
    </w:p>
    <w:p w14:paraId="21F9BC0E"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三、学时转换意见</w:t>
      </w:r>
    </w:p>
    <w:p w14:paraId="04B02275"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（一）大型赛事</w:t>
      </w:r>
    </w:p>
    <w:p w14:paraId="74268CE9" w14:textId="77777777" w:rsidR="000352E5" w:rsidRDefault="00000000">
      <w:pPr>
        <w:spacing w:line="360" w:lineRule="auto"/>
        <w:ind w:firstLine="420"/>
        <w:rPr>
          <w:rFonts w:ascii="宋体" w:eastAsia="宋体" w:hAnsi="宋体" w:hint="eastAsia"/>
          <w:sz w:val="24"/>
          <w:szCs w:val="24"/>
        </w:rPr>
      </w:pPr>
      <w:r>
        <w:rPr>
          <w:rFonts w:ascii="宋体" w:eastAsia="宋体" w:hAnsi="宋体" w:hint="eastAsia"/>
          <w:sz w:val="24"/>
          <w:szCs w:val="24"/>
        </w:rPr>
        <w:t>社会实践与志愿服务类赛事根据获奖级别赋予学时。若团队获奖，“/”前数字为负责人对应学时，“/”后为其他成员对应学时；个人获奖按负责人计。</w:t>
      </w:r>
    </w:p>
    <w:tbl>
      <w:tblPr>
        <w:tblStyle w:val="a9"/>
        <w:tblW w:w="8296" w:type="dxa"/>
        <w:tblLayout w:type="fixed"/>
        <w:tblLook w:val="04A0" w:firstRow="1" w:lastRow="0" w:firstColumn="1" w:lastColumn="0" w:noHBand="0" w:noVBand="1"/>
      </w:tblPr>
      <w:tblGrid>
        <w:gridCol w:w="1660"/>
        <w:gridCol w:w="1660"/>
        <w:gridCol w:w="1654"/>
        <w:gridCol w:w="1661"/>
        <w:gridCol w:w="1661"/>
      </w:tblGrid>
      <w:tr w:rsidR="000352E5" w14:paraId="12EC38D7" w14:textId="77777777">
        <w:tc>
          <w:tcPr>
            <w:tcW w:w="1660" w:type="dxa"/>
            <w:vMerge w:val="restart"/>
          </w:tcPr>
          <w:p w14:paraId="05F8BF82"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奖项等级</w:t>
            </w:r>
          </w:p>
        </w:tc>
        <w:tc>
          <w:tcPr>
            <w:tcW w:w="6636" w:type="dxa"/>
            <w:gridSpan w:val="4"/>
          </w:tcPr>
          <w:p w14:paraId="32D79141"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学时数量</w:t>
            </w:r>
          </w:p>
        </w:tc>
      </w:tr>
      <w:tr w:rsidR="000352E5" w14:paraId="77379FA1" w14:textId="77777777">
        <w:tc>
          <w:tcPr>
            <w:tcW w:w="1660" w:type="dxa"/>
            <w:vMerge/>
          </w:tcPr>
          <w:p w14:paraId="0B4D5BDD" w14:textId="77777777" w:rsidR="000352E5" w:rsidRDefault="000352E5">
            <w:pPr>
              <w:spacing w:line="360" w:lineRule="auto"/>
              <w:jc w:val="center"/>
              <w:rPr>
                <w:rFonts w:ascii="宋体" w:eastAsia="宋体" w:hAnsi="宋体" w:hint="eastAsia"/>
                <w:sz w:val="24"/>
                <w:szCs w:val="24"/>
              </w:rPr>
            </w:pPr>
          </w:p>
        </w:tc>
        <w:tc>
          <w:tcPr>
            <w:tcW w:w="1660" w:type="dxa"/>
          </w:tcPr>
          <w:p w14:paraId="31C9D2E6"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校级</w:t>
            </w:r>
          </w:p>
        </w:tc>
        <w:tc>
          <w:tcPr>
            <w:tcW w:w="1654" w:type="dxa"/>
          </w:tcPr>
          <w:p w14:paraId="26ACA270"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区/市级</w:t>
            </w:r>
          </w:p>
        </w:tc>
        <w:tc>
          <w:tcPr>
            <w:tcW w:w="1661" w:type="dxa"/>
          </w:tcPr>
          <w:p w14:paraId="47E07735"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省级</w:t>
            </w:r>
          </w:p>
        </w:tc>
        <w:tc>
          <w:tcPr>
            <w:tcW w:w="1661" w:type="dxa"/>
          </w:tcPr>
          <w:p w14:paraId="094A01E7"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国家级</w:t>
            </w:r>
          </w:p>
        </w:tc>
      </w:tr>
      <w:tr w:rsidR="000352E5" w14:paraId="7417190C" w14:textId="77777777">
        <w:tc>
          <w:tcPr>
            <w:tcW w:w="1660" w:type="dxa"/>
          </w:tcPr>
          <w:p w14:paraId="2BF3E3D8"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一等奖（金奖）</w:t>
            </w:r>
          </w:p>
        </w:tc>
        <w:tc>
          <w:tcPr>
            <w:tcW w:w="1660" w:type="dxa"/>
          </w:tcPr>
          <w:p w14:paraId="46788ECA"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8</w:t>
            </w:r>
          </w:p>
        </w:tc>
        <w:tc>
          <w:tcPr>
            <w:tcW w:w="1654" w:type="dxa"/>
          </w:tcPr>
          <w:p w14:paraId="1A0AB380"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18</w:t>
            </w:r>
          </w:p>
        </w:tc>
        <w:tc>
          <w:tcPr>
            <w:tcW w:w="1661" w:type="dxa"/>
          </w:tcPr>
          <w:p w14:paraId="2795005B"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0/26</w:t>
            </w:r>
          </w:p>
        </w:tc>
        <w:tc>
          <w:tcPr>
            <w:tcW w:w="1661" w:type="dxa"/>
          </w:tcPr>
          <w:p w14:paraId="1A3B6825"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0/36</w:t>
            </w:r>
          </w:p>
        </w:tc>
      </w:tr>
      <w:tr w:rsidR="000352E5" w14:paraId="49F5FE3A" w14:textId="77777777">
        <w:tc>
          <w:tcPr>
            <w:tcW w:w="1660" w:type="dxa"/>
          </w:tcPr>
          <w:p w14:paraId="3528D7BF"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二等奖（银奖）</w:t>
            </w:r>
          </w:p>
        </w:tc>
        <w:tc>
          <w:tcPr>
            <w:tcW w:w="1660" w:type="dxa"/>
          </w:tcPr>
          <w:p w14:paraId="7AE993EC"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8/</w:t>
            </w:r>
            <w:r>
              <w:rPr>
                <w:rFonts w:ascii="宋体" w:eastAsia="宋体" w:hAnsi="宋体"/>
                <w:sz w:val="24"/>
                <w:szCs w:val="24"/>
              </w:rPr>
              <w:t>6</w:t>
            </w:r>
          </w:p>
        </w:tc>
        <w:tc>
          <w:tcPr>
            <w:tcW w:w="1654" w:type="dxa"/>
          </w:tcPr>
          <w:p w14:paraId="6DDCC742"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6/14</w:t>
            </w:r>
          </w:p>
        </w:tc>
        <w:tc>
          <w:tcPr>
            <w:tcW w:w="1661" w:type="dxa"/>
          </w:tcPr>
          <w:p w14:paraId="49D51900"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4/20</w:t>
            </w:r>
          </w:p>
        </w:tc>
        <w:tc>
          <w:tcPr>
            <w:tcW w:w="1661" w:type="dxa"/>
          </w:tcPr>
          <w:p w14:paraId="0F2CEFBE"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36</w:t>
            </w:r>
            <w:r>
              <w:rPr>
                <w:rFonts w:ascii="宋体" w:eastAsia="宋体" w:hAnsi="宋体"/>
                <w:sz w:val="24"/>
                <w:szCs w:val="24"/>
              </w:rPr>
              <w:t>/30</w:t>
            </w:r>
          </w:p>
        </w:tc>
      </w:tr>
      <w:tr w:rsidR="000352E5" w14:paraId="5590391E" w14:textId="77777777">
        <w:tc>
          <w:tcPr>
            <w:tcW w:w="1660" w:type="dxa"/>
          </w:tcPr>
          <w:p w14:paraId="7D26C55E"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三等奖（铜奖）</w:t>
            </w:r>
          </w:p>
        </w:tc>
        <w:tc>
          <w:tcPr>
            <w:tcW w:w="1660" w:type="dxa"/>
          </w:tcPr>
          <w:p w14:paraId="536EA03B"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6</w:t>
            </w:r>
            <w:r>
              <w:rPr>
                <w:rFonts w:ascii="宋体" w:eastAsia="宋体" w:hAnsi="宋体"/>
                <w:sz w:val="24"/>
                <w:szCs w:val="24"/>
              </w:rPr>
              <w:t>/5</w:t>
            </w:r>
          </w:p>
        </w:tc>
        <w:tc>
          <w:tcPr>
            <w:tcW w:w="1654" w:type="dxa"/>
          </w:tcPr>
          <w:p w14:paraId="5605E5A7"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Pr>
          <w:p w14:paraId="3B4818ED"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0/18</w:t>
            </w:r>
          </w:p>
        </w:tc>
        <w:tc>
          <w:tcPr>
            <w:tcW w:w="1661" w:type="dxa"/>
          </w:tcPr>
          <w:p w14:paraId="57F10D18"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0/28</w:t>
            </w:r>
          </w:p>
        </w:tc>
      </w:tr>
      <w:tr w:rsidR="000352E5" w14:paraId="4542552B" w14:textId="77777777">
        <w:tc>
          <w:tcPr>
            <w:tcW w:w="1660" w:type="dxa"/>
          </w:tcPr>
          <w:p w14:paraId="18EC2737"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优秀奖（入围奖）</w:t>
            </w:r>
          </w:p>
        </w:tc>
        <w:tc>
          <w:tcPr>
            <w:tcW w:w="1660" w:type="dxa"/>
          </w:tcPr>
          <w:p w14:paraId="36A9315D" w14:textId="25BA017F" w:rsidR="000352E5" w:rsidRDefault="00033A8C">
            <w:pPr>
              <w:spacing w:line="360" w:lineRule="auto"/>
              <w:jc w:val="center"/>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3</w:t>
            </w:r>
          </w:p>
        </w:tc>
        <w:tc>
          <w:tcPr>
            <w:tcW w:w="1654" w:type="dxa"/>
          </w:tcPr>
          <w:p w14:paraId="13D78219"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8</w:t>
            </w:r>
            <w:r>
              <w:rPr>
                <w:rFonts w:ascii="宋体" w:eastAsia="宋体" w:hAnsi="宋体"/>
                <w:sz w:val="24"/>
                <w:szCs w:val="24"/>
              </w:rPr>
              <w:t>/6</w:t>
            </w:r>
          </w:p>
        </w:tc>
        <w:tc>
          <w:tcPr>
            <w:tcW w:w="1661" w:type="dxa"/>
          </w:tcPr>
          <w:p w14:paraId="4DA6AD3B"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Pr>
          <w:p w14:paraId="0E509A76"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2/20</w:t>
            </w:r>
          </w:p>
        </w:tc>
      </w:tr>
    </w:tbl>
    <w:p w14:paraId="1CCA2438" w14:textId="0682A04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注：若非常规奖次等级，则由实践中心根据具体赛事的规格及评比流程酌情划归等次，志愿服务项目参与挑战杯三大赛的由双创中心根据创新创业标准赋予。</w:t>
      </w:r>
    </w:p>
    <w:p w14:paraId="11DC4AC5"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（二）评奖评优</w:t>
      </w:r>
    </w:p>
    <w:p w14:paraId="4B2D138D"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ab/>
        <w:t>本项针对与社会实践或志愿服务有关的评比评优活动中产生的荣誉称号，不包括各类活动中的“优秀志愿者”、校级暑期社会实践优秀学生、省级“三下乡”优秀学生，只记录经历，不赋予学时。如：星级志愿者，优秀志愿者等。</w:t>
      </w:r>
    </w:p>
    <w:p w14:paraId="1B53D39A" w14:textId="77777777" w:rsidR="000352E5"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注：</w:t>
      </w:r>
    </w:p>
    <w:p w14:paraId="79E98A71" w14:textId="77777777" w:rsidR="000352E5" w:rsidRDefault="00000000">
      <w:pPr>
        <w:pStyle w:val="aa"/>
        <w:numPr>
          <w:ilvl w:val="0"/>
          <w:numId w:val="1"/>
        </w:numPr>
        <w:spacing w:line="360" w:lineRule="auto"/>
        <w:ind w:firstLineChars="0"/>
        <w:rPr>
          <w:rFonts w:ascii="宋体" w:eastAsia="宋体" w:hAnsi="宋体" w:hint="eastAsia"/>
          <w:sz w:val="24"/>
          <w:szCs w:val="24"/>
        </w:rPr>
      </w:pPr>
      <w:r>
        <w:rPr>
          <w:rFonts w:ascii="宋体" w:eastAsia="宋体" w:hAnsi="宋体" w:hint="eastAsia"/>
          <w:sz w:val="24"/>
          <w:szCs w:val="24"/>
        </w:rPr>
        <w:t>提交本项申请时需注明授予等级以及年度，如：2</w:t>
      </w:r>
      <w:r>
        <w:rPr>
          <w:rFonts w:ascii="宋体" w:eastAsia="宋体" w:hAnsi="宋体"/>
          <w:sz w:val="24"/>
          <w:szCs w:val="24"/>
        </w:rPr>
        <w:t>022</w:t>
      </w:r>
      <w:r>
        <w:rPr>
          <w:rFonts w:ascii="宋体" w:eastAsia="宋体" w:hAnsi="宋体" w:hint="eastAsia"/>
          <w:sz w:val="24"/>
          <w:szCs w:val="24"/>
        </w:rPr>
        <w:t>年度优秀志愿者。</w:t>
      </w:r>
    </w:p>
    <w:p w14:paraId="0F71068B" w14:textId="77777777" w:rsidR="000352E5" w:rsidRDefault="00000000">
      <w:pPr>
        <w:pStyle w:val="aa"/>
        <w:numPr>
          <w:ilvl w:val="0"/>
          <w:numId w:val="1"/>
        </w:numPr>
        <w:spacing w:line="360" w:lineRule="auto"/>
        <w:ind w:firstLineChars="0"/>
        <w:rPr>
          <w:rFonts w:ascii="宋体" w:eastAsia="宋体" w:hAnsi="宋体" w:hint="eastAsia"/>
          <w:sz w:val="24"/>
          <w:szCs w:val="24"/>
        </w:rPr>
      </w:pPr>
      <w:r>
        <w:rPr>
          <w:rFonts w:ascii="宋体" w:eastAsia="宋体" w:hAnsi="宋体" w:hint="eastAsia"/>
          <w:sz w:val="24"/>
          <w:szCs w:val="24"/>
        </w:rPr>
        <w:t>志愿服务优秀个人评选（属于我校志愿服务三大赛：项目、组织、个人）</w:t>
      </w:r>
      <w:r>
        <w:rPr>
          <w:rFonts w:ascii="宋体" w:eastAsia="宋体" w:hAnsi="宋体" w:hint="eastAsia"/>
          <w:sz w:val="24"/>
          <w:szCs w:val="24"/>
        </w:rPr>
        <w:lastRenderedPageBreak/>
        <w:t>产出的优秀志愿者、公益之星赋予10、15个志愿服务类学时。</w:t>
      </w:r>
    </w:p>
    <w:p w14:paraId="7E14AEC6" w14:textId="21D6897F"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（三）省级“三下乡”证书转换</w:t>
      </w:r>
    </w:p>
    <w:tbl>
      <w:tblPr>
        <w:tblStyle w:val="TableNormal"/>
        <w:tblW w:w="494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6378"/>
      </w:tblGrid>
      <w:tr w:rsidR="00AC5650" w14:paraId="5852FE36" w14:textId="77777777" w:rsidTr="00AC5650">
        <w:trPr>
          <w:trHeight w:val="403"/>
        </w:trPr>
        <w:tc>
          <w:tcPr>
            <w:tcW w:w="1123" w:type="pct"/>
            <w:vAlign w:val="center"/>
          </w:tcPr>
          <w:p w14:paraId="65CF8D06" w14:textId="77777777" w:rsidR="00AC5650" w:rsidRDefault="00AC5650">
            <w:pPr>
              <w:spacing w:before="119" w:line="219" w:lineRule="auto"/>
              <w:jc w:val="center"/>
              <w:rPr>
                <w:rFonts w:ascii="宋体" w:eastAsia="宋体" w:hAnsi="宋体" w:hint="eastAsia"/>
                <w:sz w:val="24"/>
                <w:szCs w:val="24"/>
              </w:rPr>
            </w:pPr>
            <w:r>
              <w:rPr>
                <w:rFonts w:ascii="宋体" w:eastAsia="宋体" w:hAnsi="宋体"/>
                <w:b/>
                <w:bCs/>
                <w:spacing w:val="-4"/>
                <w:sz w:val="24"/>
                <w:szCs w:val="24"/>
              </w:rPr>
              <w:t>先进个人</w:t>
            </w:r>
          </w:p>
        </w:tc>
        <w:tc>
          <w:tcPr>
            <w:tcW w:w="3877" w:type="pct"/>
            <w:vAlign w:val="center"/>
          </w:tcPr>
          <w:p w14:paraId="6661FDD0" w14:textId="77777777" w:rsidR="00AC5650" w:rsidRDefault="00AC5650">
            <w:pPr>
              <w:spacing w:before="118" w:line="219" w:lineRule="auto"/>
              <w:jc w:val="center"/>
              <w:rPr>
                <w:rFonts w:ascii="宋体" w:eastAsia="宋体" w:hAnsi="宋体" w:hint="eastAsia"/>
                <w:sz w:val="24"/>
                <w:szCs w:val="24"/>
              </w:rPr>
            </w:pPr>
            <w:r>
              <w:rPr>
                <w:rFonts w:ascii="宋体" w:eastAsia="宋体" w:hAnsi="宋体"/>
                <w:b/>
                <w:bCs/>
                <w:spacing w:val="-3"/>
                <w:sz w:val="24"/>
                <w:szCs w:val="24"/>
              </w:rPr>
              <w:t>其他社会实践类奖项</w:t>
            </w:r>
          </w:p>
        </w:tc>
      </w:tr>
      <w:tr w:rsidR="00AC5650" w14:paraId="664FA3CB" w14:textId="77777777" w:rsidTr="00AC5650">
        <w:trPr>
          <w:trHeight w:val="1946"/>
        </w:trPr>
        <w:tc>
          <w:tcPr>
            <w:tcW w:w="1123" w:type="pct"/>
            <w:vAlign w:val="center"/>
          </w:tcPr>
          <w:p w14:paraId="38E5FBA6" w14:textId="77777777" w:rsidR="00AC5650" w:rsidRDefault="00AC5650">
            <w:pPr>
              <w:spacing w:before="52" w:line="232" w:lineRule="auto"/>
              <w:rPr>
                <w:rFonts w:ascii="宋体" w:eastAsia="宋体" w:hAnsi="宋体" w:hint="eastAsia"/>
                <w:spacing w:val="18"/>
                <w:sz w:val="24"/>
                <w:szCs w:val="24"/>
              </w:rPr>
            </w:pPr>
            <w:r>
              <w:rPr>
                <w:rFonts w:ascii="宋体" w:eastAsia="宋体" w:hAnsi="宋体"/>
                <w:spacing w:val="18"/>
                <w:sz w:val="24"/>
                <w:szCs w:val="24"/>
              </w:rPr>
              <w:t>校级：10学时；</w:t>
            </w:r>
          </w:p>
          <w:p w14:paraId="69F3EBEA" w14:textId="77777777" w:rsidR="00AC5650" w:rsidRDefault="00AC5650">
            <w:pPr>
              <w:spacing w:before="52" w:line="232" w:lineRule="auto"/>
              <w:rPr>
                <w:rFonts w:ascii="宋体" w:eastAsia="宋体" w:hAnsi="宋体" w:hint="eastAsia"/>
                <w:spacing w:val="18"/>
                <w:sz w:val="24"/>
                <w:szCs w:val="24"/>
              </w:rPr>
            </w:pPr>
            <w:r>
              <w:rPr>
                <w:rFonts w:ascii="宋体" w:eastAsia="宋体" w:hAnsi="宋体"/>
                <w:spacing w:val="18"/>
                <w:sz w:val="24"/>
                <w:szCs w:val="24"/>
              </w:rPr>
              <w:t>省级：16学时；</w:t>
            </w:r>
          </w:p>
          <w:p w14:paraId="4DAE5D54" w14:textId="77777777" w:rsidR="00AC5650" w:rsidRDefault="00AC5650">
            <w:pPr>
              <w:spacing w:before="52" w:line="232" w:lineRule="auto"/>
              <w:rPr>
                <w:rFonts w:ascii="宋体" w:eastAsia="宋体" w:hAnsi="宋体" w:hint="eastAsia"/>
                <w:sz w:val="24"/>
                <w:szCs w:val="24"/>
              </w:rPr>
            </w:pPr>
            <w:r>
              <w:rPr>
                <w:rFonts w:ascii="宋体" w:eastAsia="宋体" w:hAnsi="宋体"/>
                <w:spacing w:val="1"/>
                <w:sz w:val="24"/>
                <w:szCs w:val="24"/>
              </w:rPr>
              <w:t>国家级：22学时</w:t>
            </w:r>
          </w:p>
        </w:tc>
        <w:tc>
          <w:tcPr>
            <w:tcW w:w="3877" w:type="pct"/>
            <w:vAlign w:val="center"/>
          </w:tcPr>
          <w:p w14:paraId="353F39E1" w14:textId="77777777" w:rsidR="00AC5650" w:rsidRDefault="00AC5650">
            <w:pPr>
              <w:spacing w:before="128" w:line="300" w:lineRule="auto"/>
              <w:rPr>
                <w:rFonts w:ascii="宋体" w:eastAsia="宋体" w:hAnsi="宋体" w:hint="eastAsia"/>
                <w:spacing w:val="17"/>
                <w:sz w:val="24"/>
                <w:szCs w:val="24"/>
              </w:rPr>
            </w:pPr>
            <w:r>
              <w:rPr>
                <w:rFonts w:ascii="宋体" w:eastAsia="宋体" w:hAnsi="宋体"/>
                <w:spacing w:val="17"/>
                <w:sz w:val="24"/>
                <w:szCs w:val="24"/>
              </w:rPr>
              <w:t>校级：一</w:t>
            </w:r>
            <w:r>
              <w:rPr>
                <w:rFonts w:ascii="宋体" w:eastAsia="宋体" w:hAnsi="宋体"/>
                <w:spacing w:val="-38"/>
                <w:sz w:val="24"/>
                <w:szCs w:val="24"/>
              </w:rPr>
              <w:t xml:space="preserve"> </w:t>
            </w:r>
            <w:r>
              <w:rPr>
                <w:rFonts w:ascii="宋体" w:eastAsia="宋体" w:hAnsi="宋体"/>
                <w:spacing w:val="17"/>
                <w:sz w:val="24"/>
                <w:szCs w:val="24"/>
              </w:rPr>
              <w:t>等奖10学时、二等奖8学时、三等奖6学时；</w:t>
            </w:r>
          </w:p>
          <w:p w14:paraId="559C48D3" w14:textId="77777777" w:rsidR="00AC5650" w:rsidRDefault="00AC5650">
            <w:pPr>
              <w:spacing w:before="128" w:line="300" w:lineRule="auto"/>
              <w:rPr>
                <w:rFonts w:ascii="宋体" w:eastAsia="宋体" w:hAnsi="宋体" w:hint="eastAsia"/>
                <w:spacing w:val="15"/>
                <w:sz w:val="24"/>
                <w:szCs w:val="24"/>
              </w:rPr>
            </w:pPr>
            <w:r>
              <w:rPr>
                <w:rFonts w:ascii="宋体" w:eastAsia="宋体" w:hAnsi="宋体"/>
                <w:spacing w:val="10"/>
                <w:sz w:val="24"/>
                <w:szCs w:val="24"/>
              </w:rPr>
              <w:t>省级：一等奖16学时、二</w:t>
            </w:r>
            <w:r>
              <w:rPr>
                <w:rFonts w:ascii="宋体" w:eastAsia="宋体" w:hAnsi="宋体"/>
                <w:spacing w:val="15"/>
                <w:sz w:val="24"/>
                <w:szCs w:val="24"/>
              </w:rPr>
              <w:t>等奖14学时、三等奖12学时；</w:t>
            </w:r>
          </w:p>
          <w:p w14:paraId="67A2A98E" w14:textId="66800CE7" w:rsidR="00AC5650" w:rsidRDefault="00AC5650">
            <w:pPr>
              <w:spacing w:before="128" w:line="300" w:lineRule="auto"/>
              <w:rPr>
                <w:rFonts w:ascii="宋体" w:eastAsia="宋体" w:hAnsi="宋体" w:hint="eastAsia"/>
                <w:sz w:val="24"/>
                <w:szCs w:val="24"/>
              </w:rPr>
            </w:pPr>
            <w:r>
              <w:rPr>
                <w:rFonts w:ascii="宋体" w:eastAsia="宋体" w:hAnsi="宋体"/>
                <w:spacing w:val="6"/>
                <w:sz w:val="24"/>
                <w:szCs w:val="24"/>
              </w:rPr>
              <w:t>国家级</w:t>
            </w:r>
            <w:r>
              <w:rPr>
                <w:rFonts w:ascii="宋体" w:eastAsia="宋体" w:hAnsi="宋体" w:hint="eastAsia"/>
                <w:spacing w:val="6"/>
                <w:sz w:val="24"/>
                <w:szCs w:val="24"/>
              </w:rPr>
              <w:t>:</w:t>
            </w:r>
            <w:r>
              <w:rPr>
                <w:rFonts w:ascii="宋体" w:eastAsia="宋体" w:hAnsi="宋体"/>
                <w:spacing w:val="6"/>
                <w:sz w:val="24"/>
                <w:szCs w:val="24"/>
              </w:rPr>
              <w:t>一等奖22学时</w:t>
            </w:r>
            <w:r>
              <w:rPr>
                <w:rFonts w:ascii="宋体" w:eastAsia="宋体" w:hAnsi="宋体" w:hint="eastAsia"/>
                <w:spacing w:val="6"/>
                <w:sz w:val="24"/>
                <w:szCs w:val="24"/>
              </w:rPr>
              <w:t>,</w:t>
            </w:r>
            <w:r>
              <w:rPr>
                <w:rFonts w:ascii="宋体" w:eastAsia="宋体" w:hAnsi="宋体"/>
                <w:spacing w:val="17"/>
                <w:sz w:val="24"/>
                <w:szCs w:val="24"/>
              </w:rPr>
              <w:t>二等奖20学时、三等奖18学时</w:t>
            </w:r>
          </w:p>
        </w:tc>
      </w:tr>
    </w:tbl>
    <w:p w14:paraId="184BA294"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注</w:t>
      </w:r>
      <w:r>
        <w:rPr>
          <w:rFonts w:ascii="宋体" w:eastAsia="宋体" w:hAnsi="宋体"/>
          <w:sz w:val="24"/>
          <w:szCs w:val="24"/>
        </w:rPr>
        <w:t>：</w:t>
      </w:r>
    </w:p>
    <w:p w14:paraId="28A8B699" w14:textId="77777777" w:rsidR="000352E5" w:rsidRDefault="00000000">
      <w:pPr>
        <w:numPr>
          <w:ilvl w:val="0"/>
          <w:numId w:val="2"/>
        </w:numPr>
        <w:spacing w:line="360" w:lineRule="auto"/>
        <w:rPr>
          <w:rFonts w:ascii="宋体" w:eastAsia="宋体" w:hAnsi="宋体" w:hint="eastAsia"/>
          <w:sz w:val="24"/>
          <w:szCs w:val="24"/>
        </w:rPr>
      </w:pPr>
      <w:r>
        <w:rPr>
          <w:rFonts w:ascii="宋体" w:eastAsia="宋体" w:hAnsi="宋体"/>
          <w:sz w:val="24"/>
          <w:szCs w:val="24"/>
        </w:rPr>
        <w:t>同类活动奖项按照最高等级计算（</w:t>
      </w:r>
      <w:r>
        <w:rPr>
          <w:rFonts w:ascii="宋体" w:eastAsia="宋体" w:hAnsi="宋体" w:hint="eastAsia"/>
          <w:sz w:val="24"/>
          <w:szCs w:val="24"/>
        </w:rPr>
        <w:t>如</w:t>
      </w:r>
      <w:r>
        <w:rPr>
          <w:rFonts w:ascii="宋体" w:eastAsia="宋体" w:hAnsi="宋体"/>
          <w:sz w:val="24"/>
          <w:szCs w:val="24"/>
        </w:rPr>
        <w:t>：</w:t>
      </w:r>
      <w:r>
        <w:rPr>
          <w:rFonts w:ascii="宋体" w:eastAsia="宋体" w:hAnsi="宋体" w:hint="eastAsia"/>
          <w:sz w:val="24"/>
          <w:szCs w:val="24"/>
        </w:rPr>
        <w:t>省级优秀个人与校级优秀个人不可重复认定</w:t>
      </w:r>
      <w:r>
        <w:rPr>
          <w:rFonts w:ascii="宋体" w:eastAsia="宋体" w:hAnsi="宋体"/>
          <w:sz w:val="24"/>
          <w:szCs w:val="24"/>
        </w:rPr>
        <w:t>）。</w:t>
      </w:r>
    </w:p>
    <w:p w14:paraId="6B71D336" w14:textId="77777777" w:rsidR="000352E5" w:rsidRDefault="00000000">
      <w:pPr>
        <w:numPr>
          <w:ilvl w:val="0"/>
          <w:numId w:val="2"/>
        </w:numPr>
        <w:spacing w:line="360" w:lineRule="auto"/>
        <w:rPr>
          <w:rFonts w:ascii="宋体" w:eastAsia="宋体" w:hAnsi="宋体" w:hint="eastAsia"/>
          <w:sz w:val="24"/>
          <w:szCs w:val="24"/>
        </w:rPr>
      </w:pPr>
      <w:r>
        <w:rPr>
          <w:rFonts w:ascii="宋体" w:eastAsia="宋体" w:hAnsi="宋体" w:hint="eastAsia"/>
          <w:sz w:val="24"/>
          <w:szCs w:val="24"/>
        </w:rPr>
        <w:t>校级</w:t>
      </w:r>
      <w:r>
        <w:rPr>
          <w:rFonts w:ascii="宋体" w:eastAsia="宋体" w:hAnsi="宋体"/>
          <w:sz w:val="24"/>
          <w:szCs w:val="24"/>
        </w:rPr>
        <w:t>优秀成果奖、省</w:t>
      </w:r>
      <w:r>
        <w:rPr>
          <w:rFonts w:ascii="宋体" w:eastAsia="宋体" w:hAnsi="宋体" w:hint="eastAsia"/>
          <w:sz w:val="24"/>
          <w:szCs w:val="24"/>
        </w:rPr>
        <w:t>级</w:t>
      </w:r>
      <w:r>
        <w:rPr>
          <w:rFonts w:ascii="宋体" w:eastAsia="宋体" w:hAnsi="宋体"/>
          <w:sz w:val="24"/>
          <w:szCs w:val="24"/>
        </w:rPr>
        <w:t>优秀服务团队、省</w:t>
      </w:r>
      <w:r>
        <w:rPr>
          <w:rFonts w:ascii="宋体" w:eastAsia="宋体" w:hAnsi="宋体" w:hint="eastAsia"/>
          <w:sz w:val="24"/>
          <w:szCs w:val="24"/>
        </w:rPr>
        <w:t>级</w:t>
      </w:r>
      <w:r>
        <w:rPr>
          <w:rFonts w:ascii="宋体" w:eastAsia="宋体" w:hAnsi="宋体"/>
          <w:sz w:val="24"/>
          <w:szCs w:val="24"/>
        </w:rPr>
        <w:t>优秀服务基层实践项目</w:t>
      </w:r>
      <w:r>
        <w:rPr>
          <w:rFonts w:ascii="宋体" w:eastAsia="宋体" w:hAnsi="宋体" w:hint="eastAsia"/>
          <w:sz w:val="24"/>
          <w:szCs w:val="24"/>
        </w:rPr>
        <w:t>均按照二等奖赋予学时</w:t>
      </w:r>
      <w:r>
        <w:rPr>
          <w:rFonts w:ascii="宋体" w:eastAsia="宋体" w:hAnsi="宋体"/>
          <w:sz w:val="24"/>
          <w:szCs w:val="24"/>
        </w:rPr>
        <w:t>。</w:t>
      </w:r>
    </w:p>
    <w:p w14:paraId="08C0B156"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（四）大型志愿服务活动证书转换学时</w:t>
      </w:r>
    </w:p>
    <w:p w14:paraId="635FE750" w14:textId="77777777" w:rsidR="000352E5"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参加各类集会活动、公益行动、大型赛事等志愿服务工作，并获得相应证书者，按照志愿工作时长、工作性质、活动规格等要素，由实践中心根据“一事一议”原则酌情赋予学时。下为部分工作时长和活动规模对应学时数量参考：</w:t>
      </w:r>
    </w:p>
    <w:tbl>
      <w:tblPr>
        <w:tblStyle w:val="a9"/>
        <w:tblW w:w="5240" w:type="dxa"/>
        <w:jc w:val="center"/>
        <w:tblLayout w:type="fixed"/>
        <w:tblLook w:val="04A0" w:firstRow="1" w:lastRow="0" w:firstColumn="1" w:lastColumn="0" w:noHBand="0" w:noVBand="1"/>
      </w:tblPr>
      <w:tblGrid>
        <w:gridCol w:w="2093"/>
        <w:gridCol w:w="3147"/>
      </w:tblGrid>
      <w:tr w:rsidR="000352E5" w14:paraId="1FEB7801" w14:textId="77777777">
        <w:trPr>
          <w:jc w:val="center"/>
        </w:trPr>
        <w:tc>
          <w:tcPr>
            <w:tcW w:w="2093" w:type="dxa"/>
          </w:tcPr>
          <w:p w14:paraId="7139D54E"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累计工作时长</w:t>
            </w:r>
          </w:p>
        </w:tc>
        <w:tc>
          <w:tcPr>
            <w:tcW w:w="3147" w:type="dxa"/>
          </w:tcPr>
          <w:p w14:paraId="52B90B18"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学时数量</w:t>
            </w:r>
          </w:p>
        </w:tc>
      </w:tr>
      <w:tr w:rsidR="000352E5" w14:paraId="4EFE1CD5" w14:textId="77777777">
        <w:trPr>
          <w:trHeight w:val="433"/>
          <w:jc w:val="center"/>
        </w:trPr>
        <w:tc>
          <w:tcPr>
            <w:tcW w:w="2093" w:type="dxa"/>
          </w:tcPr>
          <w:p w14:paraId="27678180"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≤1天</w:t>
            </w:r>
          </w:p>
        </w:tc>
        <w:tc>
          <w:tcPr>
            <w:tcW w:w="3147" w:type="dxa"/>
          </w:tcPr>
          <w:p w14:paraId="48DFDBBF"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p>
        </w:tc>
      </w:tr>
      <w:tr w:rsidR="000352E5" w14:paraId="6258DC7E" w14:textId="77777777">
        <w:trPr>
          <w:jc w:val="center"/>
        </w:trPr>
        <w:tc>
          <w:tcPr>
            <w:tcW w:w="2093" w:type="dxa"/>
          </w:tcPr>
          <w:p w14:paraId="05A4E72E"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天</w:t>
            </w:r>
          </w:p>
        </w:tc>
        <w:tc>
          <w:tcPr>
            <w:tcW w:w="3147" w:type="dxa"/>
          </w:tcPr>
          <w:p w14:paraId="22459459"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6</w:t>
            </w:r>
          </w:p>
        </w:tc>
      </w:tr>
      <w:tr w:rsidR="000352E5" w14:paraId="7EBD6062" w14:textId="77777777">
        <w:trPr>
          <w:jc w:val="center"/>
        </w:trPr>
        <w:tc>
          <w:tcPr>
            <w:tcW w:w="2093" w:type="dxa"/>
          </w:tcPr>
          <w:p w14:paraId="060FB687"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5-</w:t>
            </w:r>
            <w:r>
              <w:rPr>
                <w:rFonts w:ascii="宋体" w:eastAsia="宋体" w:hAnsi="宋体"/>
                <w:sz w:val="24"/>
                <w:szCs w:val="24"/>
              </w:rPr>
              <w:t>7</w:t>
            </w:r>
            <w:r>
              <w:rPr>
                <w:rFonts w:ascii="宋体" w:eastAsia="宋体" w:hAnsi="宋体" w:hint="eastAsia"/>
                <w:sz w:val="24"/>
                <w:szCs w:val="24"/>
              </w:rPr>
              <w:t>天</w:t>
            </w:r>
          </w:p>
        </w:tc>
        <w:tc>
          <w:tcPr>
            <w:tcW w:w="3147" w:type="dxa"/>
          </w:tcPr>
          <w:p w14:paraId="23DA09F9"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w:t>
            </w:r>
          </w:p>
        </w:tc>
      </w:tr>
      <w:tr w:rsidR="000352E5" w14:paraId="0A284F9C" w14:textId="77777777">
        <w:trPr>
          <w:jc w:val="center"/>
        </w:trPr>
        <w:tc>
          <w:tcPr>
            <w:tcW w:w="2093" w:type="dxa"/>
          </w:tcPr>
          <w:p w14:paraId="42278204"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周</w:t>
            </w:r>
          </w:p>
        </w:tc>
        <w:tc>
          <w:tcPr>
            <w:tcW w:w="3147" w:type="dxa"/>
          </w:tcPr>
          <w:p w14:paraId="00B3BB62"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5</w:t>
            </w:r>
          </w:p>
        </w:tc>
      </w:tr>
      <w:tr w:rsidR="000352E5" w14:paraId="34755B69" w14:textId="77777777">
        <w:trPr>
          <w:jc w:val="center"/>
        </w:trPr>
        <w:tc>
          <w:tcPr>
            <w:tcW w:w="2093" w:type="dxa"/>
          </w:tcPr>
          <w:p w14:paraId="4782BF35"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&gt;</w:t>
            </w:r>
            <w:r>
              <w:rPr>
                <w:rFonts w:ascii="宋体" w:eastAsia="宋体" w:hAnsi="宋体"/>
                <w:sz w:val="24"/>
                <w:szCs w:val="24"/>
              </w:rPr>
              <w:t>2</w:t>
            </w:r>
            <w:r>
              <w:rPr>
                <w:rFonts w:ascii="宋体" w:eastAsia="宋体" w:hAnsi="宋体" w:hint="eastAsia"/>
                <w:sz w:val="24"/>
                <w:szCs w:val="24"/>
              </w:rPr>
              <w:t>周</w:t>
            </w:r>
          </w:p>
        </w:tc>
        <w:tc>
          <w:tcPr>
            <w:tcW w:w="3147" w:type="dxa"/>
          </w:tcPr>
          <w:p w14:paraId="7DEE27AF" w14:textId="77777777" w:rsidR="000352E5"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w:t>
            </w:r>
          </w:p>
        </w:tc>
      </w:tr>
    </w:tbl>
    <w:p w14:paraId="1540A849"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注：</w:t>
      </w:r>
    </w:p>
    <w:p w14:paraId="6C84A387" w14:textId="77777777" w:rsidR="000352E5"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举办（落款）单位为校级级（含校级）以上认定，需经由实践中心商议后赋予对应学时；</w:t>
      </w:r>
    </w:p>
    <w:p w14:paraId="378255EC" w14:textId="77777777" w:rsidR="000352E5"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机构赋予证书需经过实践中心审核机构性质以及是否与社团活动、课程重复后再予以赋予。</w:t>
      </w:r>
    </w:p>
    <w:p w14:paraId="1E271D85" w14:textId="77777777" w:rsidR="000352E5"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学时导入申请时可根据《社会实践与志愿服务转换学时证书统计与建议学时发放》表进行认定，其他证书审核人向实践中心报备后完成赋予。</w:t>
      </w:r>
    </w:p>
    <w:p w14:paraId="5DA4488A"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lastRenderedPageBreak/>
        <w:t>（五）临时性活动</w:t>
      </w:r>
    </w:p>
    <w:p w14:paraId="027FAC14" w14:textId="77777777" w:rsidR="000352E5" w:rsidRDefault="00000000">
      <w:pPr>
        <w:pStyle w:val="aa"/>
        <w:spacing w:line="360" w:lineRule="auto"/>
        <w:ind w:left="360" w:firstLineChars="0" w:firstLine="0"/>
        <w:rPr>
          <w:rFonts w:ascii="宋体" w:eastAsia="宋体" w:hAnsi="宋体" w:hint="eastAsia"/>
          <w:sz w:val="24"/>
          <w:szCs w:val="24"/>
        </w:rPr>
      </w:pPr>
      <w:r>
        <w:rPr>
          <w:rFonts w:ascii="宋体" w:eastAsia="宋体" w:hAnsi="宋体" w:hint="eastAsia"/>
          <w:sz w:val="24"/>
          <w:szCs w:val="24"/>
        </w:rPr>
        <w:t>由活动组织单位根据社会实践与志愿服务学时导入流程，经实践中心签字后导入学时。</w:t>
      </w:r>
    </w:p>
    <w:p w14:paraId="76F93BDA" w14:textId="77777777" w:rsidR="000352E5" w:rsidRDefault="00000000">
      <w:pPr>
        <w:spacing w:line="360" w:lineRule="auto"/>
        <w:rPr>
          <w:rFonts w:ascii="宋体" w:eastAsia="宋体" w:hAnsi="宋体" w:hint="eastAsia"/>
          <w:sz w:val="24"/>
          <w:szCs w:val="24"/>
        </w:rPr>
      </w:pPr>
      <w:r>
        <w:rPr>
          <w:rFonts w:ascii="宋体" w:eastAsia="宋体" w:hAnsi="宋体" w:hint="eastAsia"/>
          <w:sz w:val="24"/>
          <w:szCs w:val="24"/>
        </w:rPr>
        <w:t>（六）个人实习</w:t>
      </w:r>
    </w:p>
    <w:p w14:paraId="527A0A11" w14:textId="77777777" w:rsidR="000352E5"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已在社会实践认定过程中同社会实践材料一同提认定交，此次转换学时工作不赋予学时。</w:t>
      </w:r>
    </w:p>
    <w:sectPr w:rsidR="000352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9176" w14:textId="77777777" w:rsidR="00651554" w:rsidRDefault="00651554" w:rsidP="00C7368E">
      <w:pPr>
        <w:rPr>
          <w:rFonts w:hint="eastAsia"/>
        </w:rPr>
      </w:pPr>
      <w:r>
        <w:separator/>
      </w:r>
    </w:p>
  </w:endnote>
  <w:endnote w:type="continuationSeparator" w:id="0">
    <w:p w14:paraId="6A38BF5B" w14:textId="77777777" w:rsidR="00651554" w:rsidRDefault="00651554" w:rsidP="00C736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08E7" w14:textId="77777777" w:rsidR="00651554" w:rsidRDefault="00651554" w:rsidP="00C7368E">
      <w:pPr>
        <w:rPr>
          <w:rFonts w:hint="eastAsia"/>
        </w:rPr>
      </w:pPr>
      <w:r>
        <w:separator/>
      </w:r>
    </w:p>
  </w:footnote>
  <w:footnote w:type="continuationSeparator" w:id="0">
    <w:p w14:paraId="52F1D74D" w14:textId="77777777" w:rsidR="00651554" w:rsidRDefault="00651554" w:rsidP="00C7368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CDC4E1A"/>
    <w:multiLevelType w:val="singleLevel"/>
    <w:tmpl w:val="00000000"/>
    <w:lvl w:ilvl="0">
      <w:start w:val="1"/>
      <w:numFmt w:val="decimal"/>
      <w:lvlText w:val="%1."/>
      <w:lvlJc w:val="left"/>
      <w:pPr>
        <w:ind w:left="425" w:hanging="425"/>
      </w:pPr>
      <w:rPr>
        <w:rFonts w:hint="default"/>
      </w:rPr>
    </w:lvl>
  </w:abstractNum>
  <w:num w:numId="1" w16cid:durableId="745686914">
    <w:abstractNumId w:val="1"/>
  </w:num>
  <w:num w:numId="2" w16cid:durableId="384330864">
    <w:abstractNumId w:val="2"/>
  </w:num>
  <w:num w:numId="3" w16cid:durableId="77005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NjNjE3MzJjMGJlNWRhYzY2YmI1OTRhYTI3MGNmYmUifQ=="/>
  </w:docVars>
  <w:rsids>
    <w:rsidRoot w:val="000352E5"/>
    <w:rsid w:val="00033A8C"/>
    <w:rsid w:val="000352E5"/>
    <w:rsid w:val="001103A1"/>
    <w:rsid w:val="00470369"/>
    <w:rsid w:val="005C42D7"/>
    <w:rsid w:val="00651554"/>
    <w:rsid w:val="008111D4"/>
    <w:rsid w:val="00936122"/>
    <w:rsid w:val="00AC5650"/>
    <w:rsid w:val="00B169C9"/>
    <w:rsid w:val="00C7368E"/>
    <w:rsid w:val="00CF05F7"/>
    <w:rsid w:val="00F81355"/>
    <w:rsid w:val="35F818B3"/>
    <w:rsid w:val="469E608B"/>
    <w:rsid w:val="4720477F"/>
    <w:rsid w:val="5419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61FD2"/>
  <w15:docId w15:val="{9AEF0812-0BBB-4419-B71C-B8767D5D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qFormat/>
    <w:rPr>
      <w:sz w:val="18"/>
      <w:szCs w:val="18"/>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qFormat/>
    <w:rPr>
      <w:sz w:val="18"/>
      <w:szCs w:val="18"/>
    </w:rPr>
  </w:style>
  <w:style w:type="paragraph" w:styleId="aa">
    <w:name w:val="List Paragraph"/>
    <w:basedOn w:val="a"/>
    <w:autoRedefine/>
    <w:uiPriority w:val="34"/>
    <w:qFormat/>
    <w:pPr>
      <w:ind w:firstLineChars="200" w:firstLine="420"/>
    </w:pPr>
  </w:style>
  <w:style w:type="table" w:customStyle="1" w:styleId="TableNormal">
    <w:name w:val="Table Normal"/>
    <w:autoRedefine/>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666</Words>
  <Characters>721</Characters>
  <Application>Microsoft Office Word</Application>
  <DocSecurity>0</DocSecurity>
  <Lines>55</Lines>
  <Paragraphs>77</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caoyuanhui@126.com</dc:creator>
  <cp:lastModifiedBy>reg frewg</cp:lastModifiedBy>
  <cp:revision>10</cp:revision>
  <dcterms:created xsi:type="dcterms:W3CDTF">2020-09-12T12:46:00Z</dcterms:created>
  <dcterms:modified xsi:type="dcterms:W3CDTF">2025-04-21T07:45:00Z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4705A822207EAA60008E186448C43281_42</vt:lpwstr>
  </property>
</Properties>
</file>