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34" w:rsidRPr="00105691" w:rsidRDefault="00F60C34" w:rsidP="00105691">
      <w:pPr>
        <w:pStyle w:val="a4"/>
        <w:shd w:val="clear" w:color="auto" w:fill="FFFFFF"/>
        <w:autoSpaceDE w:val="0"/>
        <w:spacing w:line="560" w:lineRule="exact"/>
        <w:jc w:val="center"/>
        <w:rPr>
          <w:rFonts w:ascii="方正小标宋简体" w:eastAsia="方正小标宋简体" w:hAnsi="仿宋" w:cs="Arial"/>
          <w:bCs/>
          <w:color w:val="000000"/>
          <w:sz w:val="44"/>
          <w:szCs w:val="44"/>
        </w:rPr>
      </w:pPr>
      <w:r w:rsidRPr="004D57C4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关于开展2019</w:t>
      </w:r>
      <w:r w:rsidR="0029178C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年</w:t>
      </w:r>
      <w:r w:rsidRPr="004D57C4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“红旗团委”评选</w:t>
      </w:r>
      <w:r w:rsidR="00BD350B" w:rsidRPr="004D57C4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的</w:t>
      </w:r>
      <w:r w:rsidRPr="004D57C4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通知</w:t>
      </w:r>
    </w:p>
    <w:p w:rsidR="00105691" w:rsidRDefault="00105691" w:rsidP="00BD350B">
      <w:pPr>
        <w:pStyle w:val="a4"/>
        <w:shd w:val="clear" w:color="auto" w:fill="FFFFFF"/>
        <w:spacing w:line="435" w:lineRule="atLeast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</w:p>
    <w:p w:rsidR="00F60C34" w:rsidRPr="002A2353" w:rsidRDefault="00F60C34" w:rsidP="00BD350B">
      <w:pPr>
        <w:pStyle w:val="a4"/>
        <w:shd w:val="clear" w:color="auto" w:fill="FFFFFF"/>
        <w:spacing w:line="435" w:lineRule="atLeast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各</w:t>
      </w:r>
      <w:r w:rsidR="00E112F6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二级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团委：</w:t>
      </w:r>
    </w:p>
    <w:p w:rsidR="00F60C34" w:rsidRPr="002A2353" w:rsidRDefault="00E85639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华文仿宋" w:hint="eastAsia"/>
          <w:color w:val="auto"/>
          <w:sz w:val="32"/>
          <w:szCs w:val="32"/>
        </w:rPr>
        <w:t>根据《中国石油大学（华东）共青团重点工作考核办法》(试行)和《中国石油大学（华东）2018年度共青团重点工作考核方案》要求，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为进一步</w:t>
      </w:r>
      <w:r w:rsidR="002A2353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发挥考核的指挥棒作用，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不断提升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二级团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委的工作水平，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提升共青团的吸引力和凝聚力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，经校团委研究，决定开展2019</w:t>
      </w:r>
      <w:r w:rsidR="0029178C">
        <w:rPr>
          <w:rFonts w:ascii="仿宋_GB2312" w:eastAsia="仿宋_GB2312" w:hAnsi="仿宋" w:cs="Arial" w:hint="eastAsia"/>
          <w:color w:val="auto"/>
          <w:sz w:val="32"/>
          <w:szCs w:val="32"/>
        </w:rPr>
        <w:t>年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“红旗团委”评选，现将有关事项通知如下。</w:t>
      </w:r>
    </w:p>
    <w:p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黑体" w:eastAsia="黑体" w:hAnsi="黑体" w:cs="Arial"/>
          <w:b/>
          <w:color w:val="auto"/>
          <w:sz w:val="32"/>
          <w:szCs w:val="32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一、评选奖项</w:t>
      </w:r>
    </w:p>
    <w:p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2019</w:t>
      </w:r>
      <w:r w:rsidR="0029178C">
        <w:rPr>
          <w:rFonts w:ascii="仿宋_GB2312" w:eastAsia="仿宋_GB2312" w:hAnsi="仿宋" w:cs="Arial"/>
          <w:color w:val="auto"/>
          <w:sz w:val="32"/>
          <w:szCs w:val="32"/>
        </w:rPr>
        <w:t>年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“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红旗团委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”</w:t>
      </w:r>
    </w:p>
    <w:p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黑体" w:eastAsia="黑体" w:hAnsi="黑体" w:cs="Arial"/>
          <w:b/>
          <w:color w:val="auto"/>
          <w:sz w:val="32"/>
          <w:szCs w:val="32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二、评选环节</w:t>
      </w:r>
    </w:p>
    <w:p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黑体" w:eastAsia="黑体" w:hAnsi="黑体" w:cs="Arial"/>
          <w:b/>
          <w:color w:val="auto"/>
          <w:sz w:val="32"/>
          <w:szCs w:val="32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（一）</w:t>
      </w:r>
      <w:r w:rsidR="00575B18" w:rsidRPr="002A2353">
        <w:rPr>
          <w:rStyle w:val="a3"/>
          <w:rFonts w:ascii="黑体" w:eastAsia="黑体" w:hAnsi="黑体" w:cs="Arial" w:hint="eastAsia"/>
          <w:b w:val="0"/>
          <w:color w:val="auto"/>
          <w:sz w:val="32"/>
          <w:szCs w:val="32"/>
        </w:rPr>
        <w:t>党政</w:t>
      </w:r>
      <w:r w:rsidR="00575B18"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评价</w:t>
      </w: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（占比</w:t>
      </w:r>
      <w:r w:rsidR="00AD454C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2</w:t>
      </w: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0%）</w:t>
      </w:r>
    </w:p>
    <w:p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各</w:t>
      </w:r>
      <w:r w:rsidR="00572CC5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二级</w:t>
      </w:r>
      <w:r w:rsidR="00A3089D" w:rsidRPr="002A2353">
        <w:rPr>
          <w:rFonts w:ascii="仿宋_GB2312" w:eastAsia="仿宋_GB2312" w:hAnsi="仿宋" w:cs="Arial"/>
          <w:color w:val="auto"/>
          <w:sz w:val="32"/>
          <w:szCs w:val="32"/>
        </w:rPr>
        <w:t>团委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的申报材料包括</w:t>
      </w:r>
      <w:r w:rsidR="007D7DA7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自</w:t>
      </w:r>
      <w:r w:rsidR="00D655B8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评表</w:t>
      </w:r>
      <w:r w:rsidR="001419BA">
        <w:rPr>
          <w:rFonts w:ascii="仿宋_GB2312" w:eastAsia="仿宋_GB2312" w:hAnsi="仿宋" w:cs="Arial" w:hint="eastAsia"/>
          <w:color w:val="auto"/>
          <w:sz w:val="32"/>
          <w:szCs w:val="32"/>
        </w:rPr>
        <w:t>（</w:t>
      </w:r>
      <w:r w:rsidR="001419BA" w:rsidRPr="001419BA">
        <w:rPr>
          <w:rFonts w:ascii="仿宋_GB2312" w:eastAsia="仿宋_GB2312" w:hAnsi="仿宋" w:cs="Arial" w:hint="eastAsia"/>
          <w:color w:val="auto"/>
          <w:sz w:val="32"/>
          <w:szCs w:val="32"/>
        </w:rPr>
        <w:t>考核时间为201</w:t>
      </w:r>
      <w:r w:rsidR="001419BA" w:rsidRPr="001419BA">
        <w:rPr>
          <w:rFonts w:ascii="仿宋_GB2312" w:eastAsia="仿宋_GB2312" w:hAnsi="仿宋" w:cs="Arial"/>
          <w:color w:val="auto"/>
          <w:sz w:val="32"/>
          <w:szCs w:val="32"/>
        </w:rPr>
        <w:t>8</w:t>
      </w:r>
      <w:r w:rsidR="001419BA" w:rsidRPr="001419BA">
        <w:rPr>
          <w:rFonts w:ascii="仿宋_GB2312" w:eastAsia="仿宋_GB2312" w:hAnsi="仿宋" w:cs="Arial" w:hint="eastAsia"/>
          <w:color w:val="auto"/>
          <w:sz w:val="32"/>
          <w:szCs w:val="32"/>
        </w:rPr>
        <w:t>年</w:t>
      </w:r>
      <w:r w:rsidR="001419BA" w:rsidRPr="001419BA">
        <w:rPr>
          <w:rFonts w:ascii="仿宋_GB2312" w:eastAsia="仿宋_GB2312" w:hAnsi="仿宋" w:cs="Arial"/>
          <w:color w:val="auto"/>
          <w:sz w:val="32"/>
          <w:szCs w:val="32"/>
        </w:rPr>
        <w:t>3</w:t>
      </w:r>
      <w:r w:rsidR="001419BA" w:rsidRPr="001419BA">
        <w:rPr>
          <w:rFonts w:ascii="仿宋_GB2312" w:eastAsia="仿宋_GB2312" w:hAnsi="仿宋" w:cs="Arial" w:hint="eastAsia"/>
          <w:color w:val="auto"/>
          <w:sz w:val="32"/>
          <w:szCs w:val="32"/>
        </w:rPr>
        <w:t>月至201</w:t>
      </w:r>
      <w:r w:rsidR="001419BA" w:rsidRPr="001419BA">
        <w:rPr>
          <w:rFonts w:ascii="仿宋_GB2312" w:eastAsia="仿宋_GB2312" w:hAnsi="仿宋" w:cs="Arial"/>
          <w:color w:val="auto"/>
          <w:sz w:val="32"/>
          <w:szCs w:val="32"/>
        </w:rPr>
        <w:t>9</w:t>
      </w:r>
      <w:r w:rsidR="001419BA" w:rsidRPr="001419BA">
        <w:rPr>
          <w:rFonts w:ascii="仿宋_GB2312" w:eastAsia="仿宋_GB2312" w:hAnsi="仿宋" w:cs="Arial" w:hint="eastAsia"/>
          <w:color w:val="auto"/>
          <w:sz w:val="32"/>
          <w:szCs w:val="32"/>
        </w:rPr>
        <w:t>年3月</w:t>
      </w:r>
      <w:r w:rsidR="001419BA">
        <w:rPr>
          <w:rFonts w:ascii="仿宋_GB2312" w:eastAsia="仿宋_GB2312" w:hAnsi="仿宋" w:cs="Arial" w:hint="eastAsia"/>
          <w:color w:val="auto"/>
          <w:sz w:val="32"/>
          <w:szCs w:val="32"/>
        </w:rPr>
        <w:t>）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和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工作总结（</w:t>
      </w:r>
      <w:r w:rsidR="001A2D3E" w:rsidRPr="002A2353">
        <w:rPr>
          <w:rFonts w:ascii="仿宋_GB2312" w:eastAsia="仿宋_GB2312" w:hAnsi="仿宋" w:cs="Arial"/>
          <w:color w:val="auto"/>
          <w:sz w:val="32"/>
          <w:szCs w:val="32"/>
        </w:rPr>
        <w:t>2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000字以内），采用A4纸张正反打印一式两份，所在单位党委签署意见后加盖公章，于</w:t>
      </w:r>
      <w:r w:rsidR="007D7DA7" w:rsidRPr="002A2353">
        <w:rPr>
          <w:rFonts w:ascii="仿宋_GB2312" w:eastAsia="仿宋_GB2312" w:hAnsi="仿宋" w:cs="Arial"/>
          <w:color w:val="auto"/>
          <w:sz w:val="32"/>
          <w:szCs w:val="32"/>
        </w:rPr>
        <w:t>3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月</w:t>
      </w:r>
      <w:r w:rsidR="00D16466" w:rsidRPr="002A2353">
        <w:rPr>
          <w:rFonts w:ascii="仿宋_GB2312" w:eastAsia="仿宋_GB2312" w:hAnsi="仿宋" w:cs="Arial"/>
          <w:color w:val="auto"/>
          <w:sz w:val="32"/>
          <w:szCs w:val="32"/>
        </w:rPr>
        <w:t>18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日前将电子版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发送至邮箱</w:t>
      </w:r>
      <w:r w:rsidR="007D7DA7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t</w:t>
      </w:r>
      <w:r w:rsidR="007D7DA7" w:rsidRPr="002A2353">
        <w:rPr>
          <w:rFonts w:ascii="仿宋_GB2312" w:eastAsia="仿宋_GB2312" w:hAnsi="仿宋" w:cs="Arial"/>
          <w:color w:val="auto"/>
          <w:sz w:val="32"/>
          <w:szCs w:val="32"/>
        </w:rPr>
        <w:t>w@upc.edu.cn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，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纸质版送至校团委办公室。</w:t>
      </w:r>
    </w:p>
    <w:p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黑体" w:eastAsia="黑体" w:hAnsi="黑体" w:cs="Arial"/>
          <w:b/>
          <w:color w:val="auto"/>
          <w:sz w:val="32"/>
          <w:szCs w:val="32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（三）</w:t>
      </w:r>
      <w:r w:rsidR="00575B18" w:rsidRPr="002A2353">
        <w:rPr>
          <w:rStyle w:val="a3"/>
          <w:rFonts w:ascii="黑体" w:eastAsia="黑体" w:hAnsi="黑体" w:cs="Arial" w:hint="eastAsia"/>
          <w:b w:val="0"/>
          <w:color w:val="auto"/>
          <w:sz w:val="32"/>
          <w:szCs w:val="32"/>
        </w:rPr>
        <w:t>青年</w:t>
      </w:r>
      <w:r w:rsidR="00575B18"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评议</w:t>
      </w: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（占比</w:t>
      </w:r>
      <w:r w:rsidR="00492DAE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3</w:t>
      </w: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0%）</w:t>
      </w:r>
    </w:p>
    <w:p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以申报单位团委2018</w:t>
      </w:r>
      <w:r w:rsidR="00EC51A6" w:rsidRPr="002A2353">
        <w:rPr>
          <w:rFonts w:ascii="仿宋_GB2312" w:eastAsia="仿宋_GB2312" w:hAnsi="仿宋" w:cs="Arial"/>
          <w:color w:val="auto"/>
          <w:sz w:val="32"/>
          <w:szCs w:val="32"/>
        </w:rPr>
        <w:t>年度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开展的基层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团组织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工作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为观测点，在</w:t>
      </w:r>
      <w:r w:rsidR="009235D6" w:rsidRPr="002A2353">
        <w:rPr>
          <w:rFonts w:ascii="仿宋_GB2312" w:eastAsia="仿宋_GB2312" w:hAnsi="仿宋" w:cs="Arial"/>
          <w:color w:val="auto"/>
          <w:sz w:val="32"/>
          <w:szCs w:val="32"/>
        </w:rPr>
        <w:t>学生</w:t>
      </w:r>
      <w:r w:rsidR="004E7BBA" w:rsidRPr="002A2353">
        <w:rPr>
          <w:rFonts w:ascii="仿宋_GB2312" w:eastAsia="仿宋_GB2312" w:hAnsi="仿宋" w:cs="Arial"/>
          <w:color w:val="auto"/>
          <w:sz w:val="32"/>
          <w:szCs w:val="32"/>
        </w:rPr>
        <w:t>团员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或青年教职工中随机抽取一定样本量，采取问卷</w:t>
      </w:r>
      <w:r w:rsidR="00251912">
        <w:rPr>
          <w:rFonts w:ascii="仿宋_GB2312" w:eastAsia="仿宋_GB2312" w:hAnsi="仿宋" w:cs="Arial"/>
          <w:color w:val="auto"/>
          <w:sz w:val="32"/>
          <w:szCs w:val="32"/>
        </w:rPr>
        <w:t>调查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、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谈话</w:t>
      </w:r>
      <w:r w:rsidR="00251912">
        <w:rPr>
          <w:rFonts w:ascii="仿宋_GB2312" w:eastAsia="仿宋_GB2312" w:hAnsi="仿宋" w:cs="Arial" w:hint="eastAsia"/>
          <w:color w:val="auto"/>
          <w:sz w:val="32"/>
          <w:szCs w:val="32"/>
        </w:rPr>
        <w:t>调研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等形式进行工作满意度测评。</w:t>
      </w:r>
    </w:p>
    <w:p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Style w:val="a3"/>
          <w:rFonts w:ascii="黑体" w:eastAsia="黑体" w:hAnsi="黑体"/>
          <w:color w:val="auto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（四）</w:t>
      </w:r>
      <w:r w:rsidR="00575B18" w:rsidRPr="002A2353">
        <w:rPr>
          <w:rStyle w:val="a3"/>
          <w:rFonts w:ascii="黑体" w:eastAsia="黑体" w:hAnsi="黑体" w:cs="Arial" w:hint="eastAsia"/>
          <w:b w:val="0"/>
          <w:color w:val="auto"/>
          <w:sz w:val="32"/>
          <w:szCs w:val="32"/>
        </w:rPr>
        <w:t>团内</w:t>
      </w:r>
      <w:r w:rsidR="00575B18"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考核</w:t>
      </w: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（占比</w:t>
      </w:r>
      <w:r w:rsidR="00AD454C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5</w:t>
      </w: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0%）</w:t>
      </w:r>
    </w:p>
    <w:p w:rsidR="00572CC5" w:rsidRPr="002A2353" w:rsidRDefault="00572CC5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lastRenderedPageBreak/>
        <w:t>1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.由校团委根据日常工作情况</w:t>
      </w:r>
      <w:r w:rsidR="00251912">
        <w:rPr>
          <w:rFonts w:ascii="仿宋_GB2312" w:eastAsia="仿宋_GB2312" w:hAnsi="仿宋" w:cs="Arial" w:hint="eastAsia"/>
          <w:color w:val="auto"/>
          <w:sz w:val="32"/>
          <w:szCs w:val="32"/>
        </w:rPr>
        <w:t>、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申报材料情况</w:t>
      </w:r>
      <w:r w:rsidR="00251912">
        <w:rPr>
          <w:rFonts w:ascii="仿宋_GB2312" w:eastAsia="仿宋_GB2312" w:hAnsi="仿宋" w:cs="Arial"/>
          <w:color w:val="auto"/>
          <w:sz w:val="32"/>
          <w:szCs w:val="32"/>
        </w:rPr>
        <w:t>及团支部手册等材料抽查情况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予以评分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；</w:t>
      </w:r>
    </w:p>
    <w:p w:rsidR="00F60C34" w:rsidRPr="002A2353" w:rsidRDefault="00572CC5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2.校团委组织有关领导组成答辩委员会负责考核。</w:t>
      </w:r>
      <w:r w:rsidR="00F60C34" w:rsidRPr="002A2353">
        <w:rPr>
          <w:rFonts w:ascii="仿宋_GB2312" w:eastAsia="仿宋_GB2312" w:hAnsi="仿宋" w:cs="Arial"/>
          <w:color w:val="auto"/>
          <w:sz w:val="32"/>
          <w:szCs w:val="32"/>
        </w:rPr>
        <w:t>答辩汇报要求使用幻灯片，各申报单位团委书记汇报工作5分钟，</w:t>
      </w:r>
      <w:r w:rsidR="003C3941" w:rsidRPr="002A2353">
        <w:rPr>
          <w:rFonts w:ascii="仿宋_GB2312" w:eastAsia="仿宋_GB2312" w:hAnsi="仿宋" w:cs="Arial"/>
          <w:color w:val="auto"/>
          <w:sz w:val="32"/>
          <w:szCs w:val="32"/>
        </w:rPr>
        <w:t>答辩时间地点另行通知。</w:t>
      </w:r>
    </w:p>
    <w:p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Style w:val="a3"/>
          <w:rFonts w:ascii="黑体" w:eastAsia="黑体" w:hAnsi="黑体"/>
          <w:color w:val="auto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三、奖励办法</w:t>
      </w:r>
    </w:p>
    <w:p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根据综合情况，评选出2019</w:t>
      </w:r>
      <w:r w:rsidR="0029178C">
        <w:rPr>
          <w:rFonts w:ascii="仿宋_GB2312" w:eastAsia="仿宋_GB2312" w:hAnsi="仿宋" w:cs="Arial"/>
          <w:color w:val="auto"/>
          <w:sz w:val="32"/>
          <w:szCs w:val="32"/>
        </w:rPr>
        <w:t>年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“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红旗团委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”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，奖励</w:t>
      </w:r>
      <w:r w:rsidR="00022639" w:rsidRPr="002A2353">
        <w:rPr>
          <w:rFonts w:ascii="仿宋_GB2312" w:eastAsia="仿宋_GB2312" w:hAnsi="仿宋" w:cs="Arial"/>
          <w:color w:val="auto"/>
          <w:sz w:val="32"/>
          <w:szCs w:val="32"/>
        </w:rPr>
        <w:t>工作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经费</w:t>
      </w:r>
      <w:r w:rsidR="00F1610B" w:rsidRPr="002A2353">
        <w:rPr>
          <w:rFonts w:ascii="仿宋_GB2312" w:eastAsia="仿宋_GB2312" w:hAnsi="仿宋" w:cs="Arial"/>
          <w:color w:val="auto"/>
          <w:sz w:val="32"/>
          <w:szCs w:val="32"/>
        </w:rPr>
        <w:t>1</w:t>
      </w:r>
      <w:r w:rsidR="00F1610B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万元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，授予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“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红旗团委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”</w:t>
      </w:r>
      <w:r w:rsidR="003C3941" w:rsidRPr="002A2353">
        <w:rPr>
          <w:rFonts w:ascii="仿宋_GB2312" w:eastAsia="仿宋_GB2312" w:hAnsi="仿宋" w:cs="Arial"/>
          <w:color w:val="auto"/>
          <w:sz w:val="32"/>
          <w:szCs w:val="32"/>
        </w:rPr>
        <w:t>称号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，并在共青团各项评优指标适当倾斜。</w:t>
      </w:r>
    </w:p>
    <w:p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Style w:val="a3"/>
          <w:rFonts w:ascii="黑体" w:eastAsia="黑体" w:hAnsi="黑体"/>
          <w:color w:val="auto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四、工作要求与说明</w:t>
      </w:r>
    </w:p>
    <w:p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1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.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各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二级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团委在接到本通知后，应及时向所在单位党政领导汇报，主动接受领导和指导，做好相关准备。</w:t>
      </w:r>
    </w:p>
    <w:p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2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.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申报准备过程中，要进一步梳理、总结近年来所在单位共青团工作开展的思路、重点、成效、特色与不足，加强工作谋划。</w:t>
      </w:r>
    </w:p>
    <w:p w:rsidR="00F60C34" w:rsidRPr="002A2353" w:rsidRDefault="00F60C34" w:rsidP="00251912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3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.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本次评选活动是对一个阶段以来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各</w:t>
      </w:r>
      <w:r w:rsidR="003C3941" w:rsidRPr="002A2353">
        <w:rPr>
          <w:rFonts w:ascii="仿宋_GB2312" w:eastAsia="仿宋_GB2312" w:hAnsi="仿宋" w:cs="Arial"/>
          <w:color w:val="auto"/>
          <w:sz w:val="32"/>
          <w:szCs w:val="32"/>
        </w:rPr>
        <w:t>二级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团委工作进行思考和规划的重要契机，重在总结经验、促进交流，以改革创新的精神开创我校共青团工作新局面，各申报单位在申报准备中对考核评价工作有任何好的意见和建议，请及时与校团委沟通。</w:t>
      </w:r>
    </w:p>
    <w:p w:rsidR="00F60C34" w:rsidRPr="002A2353" w:rsidRDefault="00F60C34" w:rsidP="00492DAE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联 系 人：</w:t>
      </w:r>
      <w:r w:rsidR="009046D3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相欣余</w:t>
      </w:r>
    </w:p>
    <w:p w:rsidR="00F60C34" w:rsidRPr="002A2353" w:rsidRDefault="00F60C34" w:rsidP="00251912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联系电话：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8</w:t>
      </w:r>
      <w:r w:rsidR="003C3941" w:rsidRPr="002A2353">
        <w:rPr>
          <w:rFonts w:ascii="仿宋_GB2312" w:eastAsia="仿宋_GB2312" w:hAnsi="仿宋" w:cs="Arial"/>
          <w:color w:val="auto"/>
          <w:sz w:val="32"/>
          <w:szCs w:val="32"/>
        </w:rPr>
        <w:t>6983100</w:t>
      </w:r>
    </w:p>
    <w:p w:rsidR="00096294" w:rsidRPr="002A2353" w:rsidRDefault="00D655B8" w:rsidP="002A2353">
      <w:pPr>
        <w:pStyle w:val="a4"/>
        <w:shd w:val="clear" w:color="auto" w:fill="FFFFFF"/>
        <w:spacing w:line="435" w:lineRule="atLeast"/>
        <w:jc w:val="right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共青团中国石油大学委员会</w:t>
      </w:r>
    </w:p>
    <w:p w:rsidR="003C3941" w:rsidRDefault="003C3941" w:rsidP="002A2353">
      <w:pPr>
        <w:pStyle w:val="a4"/>
        <w:shd w:val="clear" w:color="auto" w:fill="FFFFFF"/>
        <w:spacing w:line="435" w:lineRule="atLeast"/>
        <w:ind w:right="640"/>
        <w:jc w:val="right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2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019年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3月</w:t>
      </w:r>
      <w:r w:rsidR="00D16466" w:rsidRPr="002A2353">
        <w:rPr>
          <w:rFonts w:ascii="仿宋_GB2312" w:eastAsia="仿宋_GB2312" w:hAnsi="仿宋" w:cs="Arial"/>
          <w:color w:val="auto"/>
          <w:sz w:val="32"/>
          <w:szCs w:val="32"/>
        </w:rPr>
        <w:t>12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日</w:t>
      </w:r>
    </w:p>
    <w:p w:rsidR="006A6112" w:rsidRDefault="006A6112" w:rsidP="006A6112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lastRenderedPageBreak/>
        <w:t>2019</w:t>
      </w:r>
      <w:r w:rsidR="0029178C">
        <w:rPr>
          <w:rFonts w:ascii="华文中宋" w:eastAsia="华文中宋" w:hAnsi="华文中宋"/>
          <w:b/>
          <w:sz w:val="36"/>
          <w:szCs w:val="36"/>
        </w:rPr>
        <w:t>年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“红旗团委”申报单位自评表</w:t>
      </w:r>
    </w:p>
    <w:p w:rsidR="004A3044" w:rsidRPr="00B81DF8" w:rsidRDefault="004A3044" w:rsidP="006A6112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678"/>
        <w:gridCol w:w="1984"/>
        <w:gridCol w:w="851"/>
      </w:tblGrid>
      <w:tr w:rsidR="006A6112" w:rsidTr="00316D10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考评内容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考核指标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考评要素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自述情况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自评</w:t>
            </w:r>
          </w:p>
        </w:tc>
      </w:tr>
      <w:tr w:rsidR="006A6112" w:rsidTr="00316D10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一、思想政治引领</w:t>
            </w:r>
          </w:p>
          <w:p w:rsidR="006A6112" w:rsidRDefault="006A6112" w:rsidP="00316D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  <w:r>
              <w:rPr>
                <w:rFonts w:hint="eastAsia"/>
              </w:rPr>
              <w:t>（一）</w:t>
            </w:r>
            <w:r w:rsidRPr="00CB6D65">
              <w:rPr>
                <w:rFonts w:hint="eastAsia"/>
              </w:rPr>
              <w:t>学习宣传十九大精神和习近平新时代中国特色社会主义思想</w:t>
            </w:r>
            <w:r>
              <w:rPr>
                <w:rFonts w:hint="eastAsia"/>
              </w:rPr>
              <w:t>情况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 w:rsidRPr="00B87F32">
              <w:rPr>
                <w:rFonts w:hint="eastAsia"/>
              </w:rPr>
              <w:t>邀请十九大代表、专家学者做辅导报告</w:t>
            </w:r>
            <w:r>
              <w:rPr>
                <w:rFonts w:hint="eastAsia"/>
              </w:rPr>
              <w:t>情况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84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.</w:t>
            </w:r>
            <w:r w:rsidRPr="00B87F32">
              <w:rPr>
                <w:rFonts w:hint="eastAsia"/>
              </w:rPr>
              <w:t>组织</w:t>
            </w:r>
            <w:r>
              <w:rPr>
                <w:rFonts w:hint="eastAsia"/>
              </w:rPr>
              <w:t>团委委员</w:t>
            </w:r>
            <w:r w:rsidRPr="00B87F32">
              <w:rPr>
                <w:rFonts w:hint="eastAsia"/>
              </w:rPr>
              <w:t>开展理论和形势政策宣讲</w:t>
            </w:r>
            <w:r>
              <w:rPr>
                <w:rFonts w:hint="eastAsia"/>
              </w:rPr>
              <w:t>情况，包括</w:t>
            </w:r>
            <w:r w:rsidRPr="00B87F32">
              <w:rPr>
                <w:rFonts w:hint="eastAsia"/>
              </w:rPr>
              <w:t>线上线下分享交流活动的场次数量、参与人数</w:t>
            </w:r>
            <w:r>
              <w:rPr>
                <w:rFonts w:hint="eastAsia"/>
              </w:rPr>
              <w:t>等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center"/>
            </w:pPr>
            <w:r>
              <w:rPr>
                <w:rFonts w:ascii="宋体" w:hAnsi="宋体" w:hint="eastAsia"/>
                <w:szCs w:val="21"/>
              </w:rPr>
              <w:t>（二）</w:t>
            </w:r>
            <w:r w:rsidRPr="00B87F32">
              <w:rPr>
                <w:rFonts w:hint="eastAsia"/>
              </w:rPr>
              <w:t>网络思政工作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团属媒体的思想性、教育性、政治性情况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96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Pr="00B87F32" w:rsidRDefault="006A6112" w:rsidP="00316D10">
            <w:pPr>
              <w:spacing w:line="360" w:lineRule="exact"/>
            </w:pPr>
            <w:r>
              <w:rPr>
                <w:rFonts w:hint="eastAsia"/>
              </w:rPr>
              <w:t>4.</w:t>
            </w:r>
            <w:r w:rsidRPr="00B87F32">
              <w:rPr>
                <w:rFonts w:hint="eastAsia"/>
              </w:rPr>
              <w:t>优秀网络文化产品的</w:t>
            </w:r>
            <w:r>
              <w:rPr>
                <w:rFonts w:hint="eastAsia"/>
              </w:rPr>
              <w:t>内容供给，是否推出一批名栏、名篇和被上级媒体转载的优秀网络作品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55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舆情监测、信息宣传、网络评论等工作开展情况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  <w:r>
              <w:rPr>
                <w:rFonts w:hint="eastAsia"/>
              </w:rPr>
              <w:t>（三）</w:t>
            </w:r>
            <w:r w:rsidRPr="00F91F44">
              <w:rPr>
                <w:rFonts w:hint="eastAsia"/>
              </w:rPr>
              <w:t>实施“青年马克思主义者培养工程”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.</w:t>
            </w:r>
            <w:r w:rsidRPr="00B87F32">
              <w:rPr>
                <w:rFonts w:hint="eastAsia"/>
              </w:rPr>
              <w:t>二级</w:t>
            </w:r>
            <w:r>
              <w:rPr>
                <w:rFonts w:hint="eastAsia"/>
              </w:rPr>
              <w:t>团校开课情况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4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向青马骨干班推荐学生情况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二、团学改革</w:t>
            </w:r>
          </w:p>
          <w:p w:rsidR="006A6112" w:rsidRDefault="006A6112" w:rsidP="00316D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  <w:r>
              <w:rPr>
                <w:rFonts w:hint="eastAsia"/>
              </w:rPr>
              <w:t>（一）</w:t>
            </w:r>
            <w:r w:rsidRPr="00B87F32">
              <w:rPr>
                <w:rFonts w:hint="eastAsia"/>
              </w:rPr>
              <w:t>任务分解情况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  <w:rPr>
                <w:szCs w:val="21"/>
              </w:rPr>
            </w:pPr>
            <w:r>
              <w:t>8</w:t>
            </w:r>
            <w:r>
              <w:rPr>
                <w:rFonts w:hint="eastAsia"/>
              </w:rPr>
              <w:t>.</w:t>
            </w:r>
            <w:r w:rsidRPr="00B87F32">
              <w:rPr>
                <w:rFonts w:hint="eastAsia"/>
              </w:rPr>
              <w:t>落实学校《关于进一步加强和改进学校共青团工作的实施意见》任务分解情况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53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</w:t>
            </w:r>
            <w:r w:rsidRPr="00B87F32">
              <w:rPr>
                <w:rFonts w:ascii="宋体" w:hAnsi="宋体" w:hint="eastAsia"/>
                <w:szCs w:val="21"/>
              </w:rPr>
              <w:t>落实学生会组织改革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规范学代会、研代会召开情况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B87F32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生干部的选拔、培养、使用、退出机制情况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3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440" w:lineRule="exact"/>
              <w:rPr>
                <w:rFonts w:ascii="宋体" w:hAnsi="宋体"/>
                <w:szCs w:val="21"/>
              </w:rPr>
            </w:pPr>
            <w:r w:rsidRPr="003D1295">
              <w:rPr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加强学生干部作风建设情况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</w:t>
            </w:r>
            <w:r w:rsidRPr="00F91F44">
              <w:rPr>
                <w:rFonts w:ascii="宋体" w:hAnsi="宋体" w:hint="eastAsia"/>
                <w:szCs w:val="21"/>
              </w:rPr>
              <w:t>从严治团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  <w:r>
              <w:rPr>
                <w:rFonts w:hint="eastAsia"/>
              </w:rPr>
              <w:t>（一）</w:t>
            </w:r>
            <w:r w:rsidRPr="00D957F7">
              <w:rPr>
                <w:rFonts w:hint="eastAsia"/>
              </w:rPr>
              <w:t>团的领导机构建设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团</w:t>
            </w:r>
            <w:r w:rsidRPr="00D957F7">
              <w:rPr>
                <w:rFonts w:hint="eastAsia"/>
              </w:rPr>
              <w:t>代会召开情况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50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团委</w:t>
            </w:r>
            <w:r w:rsidRPr="00D957F7">
              <w:rPr>
                <w:rFonts w:hint="eastAsia"/>
              </w:rPr>
              <w:t>委员</w:t>
            </w:r>
            <w:r>
              <w:rPr>
                <w:rFonts w:hint="eastAsia"/>
              </w:rPr>
              <w:t>履职尽责、发挥作用情况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9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  <w:r>
              <w:rPr>
                <w:rFonts w:hint="eastAsia"/>
              </w:rPr>
              <w:t>（二）团支部规范化建设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14.</w:t>
            </w:r>
            <w:r w:rsidRPr="00AF056D">
              <w:rPr>
                <w:rFonts w:hint="eastAsia"/>
              </w:rPr>
              <w:t>落实“三会两制一课”的情况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15.</w:t>
            </w:r>
            <w:r>
              <w:rPr>
                <w:rFonts w:hint="eastAsia"/>
              </w:rPr>
              <w:t>团支部按期规范换届情况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5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t>6.</w:t>
            </w:r>
            <w:r>
              <w:rPr>
                <w:rFonts w:hint="eastAsia"/>
              </w:rPr>
              <w:t>团支部书记例会制度建立和实施情况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1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Pr="003129C0" w:rsidRDefault="006A6112" w:rsidP="00316D10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t>7.</w:t>
            </w:r>
            <w:r>
              <w:rPr>
                <w:rFonts w:hint="eastAsia"/>
              </w:rPr>
              <w:t>团干部配备情况，团干部作风建设情况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t>18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“智慧团建”管理情况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33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  <w:r>
              <w:rPr>
                <w:rFonts w:hint="eastAsia"/>
              </w:rPr>
              <w:t>（三）推进班团一体化建设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t>19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班团一体化实施</w:t>
            </w:r>
            <w:r w:rsidRPr="00AF056D">
              <w:rPr>
                <w:rFonts w:hint="eastAsia"/>
              </w:rPr>
              <w:t>情况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76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Pr="00717B3D" w:rsidRDefault="006A6112" w:rsidP="00316D10">
            <w:pPr>
              <w:spacing w:line="360" w:lineRule="exact"/>
            </w:pPr>
            <w:r>
              <w:t>20.</w:t>
            </w:r>
            <w:r w:rsidRPr="00AF056D">
              <w:rPr>
                <w:rFonts w:hint="eastAsia"/>
              </w:rPr>
              <w:t>创新团建模式</w:t>
            </w:r>
            <w:r>
              <w:rPr>
                <w:rFonts w:hint="eastAsia"/>
              </w:rPr>
              <w:t>情况</w:t>
            </w:r>
            <w:r w:rsidRPr="00AF056D">
              <w:rPr>
                <w:rFonts w:hint="eastAsia"/>
              </w:rPr>
              <w:t>，</w:t>
            </w:r>
            <w:r>
              <w:rPr>
                <w:rFonts w:hint="eastAsia"/>
              </w:rPr>
              <w:t>例如</w:t>
            </w:r>
            <w:r w:rsidRPr="00AF056D">
              <w:rPr>
                <w:rFonts w:hint="eastAsia"/>
              </w:rPr>
              <w:t>社团建团、宿舍建团、实验室建团和网络建团</w:t>
            </w:r>
            <w:r>
              <w:rPr>
                <w:rFonts w:hint="eastAsia"/>
              </w:rPr>
              <w:t>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76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t>1.</w:t>
            </w:r>
            <w:r w:rsidRPr="00AF056D">
              <w:rPr>
                <w:rFonts w:hint="eastAsia"/>
              </w:rPr>
              <w:t>基层团支部活力提升工程实施</w:t>
            </w:r>
            <w:r>
              <w:rPr>
                <w:rFonts w:hint="eastAsia"/>
              </w:rPr>
              <w:t>情况</w:t>
            </w:r>
            <w:r w:rsidRPr="00AF056D">
              <w:rPr>
                <w:rFonts w:hint="eastAsia"/>
              </w:rPr>
              <w:t>，</w:t>
            </w:r>
            <w:r>
              <w:rPr>
                <w:rFonts w:hint="eastAsia"/>
              </w:rPr>
              <w:t>例如</w:t>
            </w:r>
            <w:r w:rsidRPr="00AF056D">
              <w:rPr>
                <w:rFonts w:hint="eastAsia"/>
              </w:rPr>
              <w:t>完成“</w:t>
            </w:r>
            <w:r w:rsidRPr="00AF056D">
              <w:rPr>
                <w:rFonts w:hint="eastAsia"/>
              </w:rPr>
              <w:t>10+</w:t>
            </w:r>
            <w:r>
              <w:rPr>
                <w:rFonts w:hint="eastAsia"/>
              </w:rPr>
              <w:t>”团支部工作任务情况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8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四、第二课堂活动品质提升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</w:t>
            </w:r>
            <w:r w:rsidRPr="00D957F7">
              <w:rPr>
                <w:rFonts w:ascii="宋体" w:hAnsi="宋体" w:hint="eastAsia"/>
                <w:szCs w:val="21"/>
              </w:rPr>
              <w:t>推进“第二课堂成绩单”</w:t>
            </w:r>
            <w:r>
              <w:rPr>
                <w:rFonts w:ascii="宋体" w:hAnsi="宋体" w:hint="eastAsia"/>
                <w:szCs w:val="21"/>
              </w:rPr>
              <w:t>实施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22.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</w:t>
            </w:r>
            <w:r w:rsidRPr="00D957F7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018</w:t>
            </w:r>
            <w:r w:rsidRPr="00D957F7">
              <w:rPr>
                <w:rFonts w:ascii="宋体" w:hAnsi="宋体" w:hint="eastAsia"/>
                <w:szCs w:val="21"/>
              </w:rPr>
              <w:t>级“第二课堂成绩单”工作</w:t>
            </w:r>
            <w:r>
              <w:rPr>
                <w:rFonts w:ascii="宋体" w:hAnsi="宋体" w:hint="eastAsia"/>
                <w:szCs w:val="21"/>
              </w:rPr>
              <w:t>推进</w:t>
            </w:r>
            <w:r w:rsidRPr="00D957F7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</w:t>
            </w:r>
            <w:r w:rsidRPr="00D957F7">
              <w:rPr>
                <w:rFonts w:ascii="宋体" w:hAnsi="宋体" w:hint="eastAsia"/>
                <w:szCs w:val="21"/>
              </w:rPr>
              <w:t>大学生创新创业工作的内涵提升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23.</w:t>
            </w:r>
            <w:r w:rsidRPr="00717B3D">
              <w:rPr>
                <w:rFonts w:ascii="宋体" w:hAnsi="宋体" w:hint="eastAsia"/>
                <w:szCs w:val="21"/>
              </w:rPr>
              <w:t>2018</w:t>
            </w:r>
            <w:r w:rsidRPr="00717B3D">
              <w:rPr>
                <w:rFonts w:ascii="宋体" w:hAnsi="宋体" w:hint="eastAsia"/>
                <w:szCs w:val="21"/>
              </w:rPr>
              <w:t>年“创青春”创业大赛获奖情况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77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24.</w:t>
            </w:r>
            <w:r w:rsidRPr="00717B3D">
              <w:rPr>
                <w:rFonts w:ascii="宋体" w:hAnsi="宋体" w:hint="eastAsia"/>
                <w:szCs w:val="21"/>
              </w:rPr>
              <w:t>2019</w:t>
            </w:r>
            <w:r w:rsidRPr="00717B3D">
              <w:rPr>
                <w:rFonts w:ascii="宋体" w:hAnsi="宋体" w:hint="eastAsia"/>
                <w:szCs w:val="21"/>
              </w:rPr>
              <w:t>年“挑战杯”全国大学生课外学术科技作品竞赛校园选拔赛组织和获奖情况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11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25.</w:t>
            </w:r>
            <w:r w:rsidRPr="00717B3D">
              <w:rPr>
                <w:rFonts w:ascii="宋体" w:hAnsi="宋体" w:hint="eastAsia"/>
                <w:szCs w:val="21"/>
              </w:rPr>
              <w:t>第</w:t>
            </w:r>
            <w:r w:rsidRPr="00717B3D">
              <w:rPr>
                <w:rFonts w:ascii="宋体" w:hAnsi="宋体" w:hint="eastAsia"/>
                <w:szCs w:val="21"/>
              </w:rPr>
              <w:t>27</w:t>
            </w:r>
            <w:r w:rsidRPr="00717B3D">
              <w:rPr>
                <w:rFonts w:ascii="宋体" w:hAnsi="宋体" w:hint="eastAsia"/>
                <w:szCs w:val="21"/>
              </w:rPr>
              <w:t>届大学生科技节组织参加情况，尤其是在“互联网</w:t>
            </w:r>
            <w:r w:rsidRPr="00717B3D">
              <w:rPr>
                <w:rFonts w:ascii="宋体" w:hAnsi="宋体" w:hint="eastAsia"/>
                <w:szCs w:val="21"/>
              </w:rPr>
              <w:t>+</w:t>
            </w:r>
            <w:r w:rsidRPr="00717B3D">
              <w:rPr>
                <w:rFonts w:ascii="宋体" w:hAnsi="宋体" w:hint="eastAsia"/>
                <w:szCs w:val="21"/>
              </w:rPr>
              <w:t>”、人工智能、先进</w:t>
            </w:r>
            <w:r>
              <w:rPr>
                <w:rFonts w:ascii="宋体" w:hAnsi="宋体" w:hint="eastAsia"/>
                <w:szCs w:val="21"/>
              </w:rPr>
              <w:t>制造业、绿色化工等方向的校级科技竞赛举办水平和上级比赛获奖情况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69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</w:t>
            </w:r>
            <w:r w:rsidRPr="00D957F7">
              <w:rPr>
                <w:rFonts w:ascii="宋体" w:hAnsi="宋体" w:hint="eastAsia"/>
                <w:szCs w:val="21"/>
              </w:rPr>
              <w:t>广泛开展社会实践和志愿服务活动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26.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018</w:t>
            </w:r>
            <w:r>
              <w:rPr>
                <w:rFonts w:ascii="宋体" w:hAnsi="宋体"/>
                <w:szCs w:val="21"/>
              </w:rPr>
              <w:t>年</w:t>
            </w:r>
            <w:r w:rsidRPr="00717B3D">
              <w:rPr>
                <w:rFonts w:ascii="宋体" w:hAnsi="宋体" w:hint="eastAsia"/>
                <w:szCs w:val="21"/>
              </w:rPr>
              <w:t>社会实践和志愿服务开展情况、社会影响力情况以及成果被政府部门采纳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17B3D">
              <w:rPr>
                <w:rFonts w:ascii="宋体" w:hAnsi="宋体" w:hint="eastAsia"/>
                <w:szCs w:val="21"/>
              </w:rPr>
              <w:t>认可</w:t>
            </w:r>
            <w:r>
              <w:rPr>
                <w:rFonts w:ascii="宋体" w:hAnsi="宋体" w:hint="eastAsia"/>
                <w:szCs w:val="21"/>
              </w:rPr>
              <w:t>、表扬</w:t>
            </w:r>
            <w:r w:rsidRPr="00717B3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45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27.</w:t>
            </w:r>
            <w:r>
              <w:rPr>
                <w:rFonts w:ascii="宋体" w:hAnsi="宋体" w:hint="eastAsia"/>
                <w:szCs w:val="21"/>
              </w:rPr>
              <w:t>志愿服务专业化、项目化、制度化实施情况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58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28.</w:t>
            </w:r>
            <w:r w:rsidRPr="00717B3D">
              <w:rPr>
                <w:rFonts w:ascii="宋体" w:hAnsi="宋体" w:hint="eastAsia"/>
                <w:szCs w:val="21"/>
              </w:rPr>
              <w:t>志愿者注册管理和认定，志愿者队伍培训，完善评价和激励机制情况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69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</w:t>
            </w:r>
            <w:r>
              <w:rPr>
                <w:rFonts w:ascii="宋体" w:hAnsi="宋体"/>
                <w:szCs w:val="21"/>
              </w:rPr>
              <w:t>上合峰会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能源</w:t>
            </w: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/>
                <w:szCs w:val="21"/>
              </w:rPr>
              <w:t>智慧</w:t>
            </w: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/>
                <w:szCs w:val="21"/>
              </w:rPr>
              <w:t>未来大赛和校庆志愿者贡献情况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83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</w:t>
            </w:r>
            <w:r w:rsidRPr="00716F0E">
              <w:rPr>
                <w:rFonts w:ascii="宋体" w:hAnsi="宋体" w:hint="eastAsia"/>
                <w:szCs w:val="21"/>
              </w:rPr>
              <w:t>整合凝练校园文化活动品牌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30.</w:t>
            </w:r>
            <w:r w:rsidRPr="00717B3D">
              <w:rPr>
                <w:rFonts w:ascii="宋体" w:hAnsi="宋体" w:hint="eastAsia"/>
                <w:szCs w:val="21"/>
              </w:rPr>
              <w:t>参加大学生文化艺术节、思</w:t>
            </w:r>
            <w:r>
              <w:rPr>
                <w:rFonts w:ascii="宋体" w:hAnsi="宋体" w:hint="eastAsia"/>
                <w:szCs w:val="21"/>
              </w:rPr>
              <w:t>美节、青年健身节、社团文化节的情况，尤其是活动品质和影响力情况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70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717B3D">
              <w:rPr>
                <w:rFonts w:ascii="宋体" w:hAnsi="宋体" w:hint="eastAsia"/>
                <w:szCs w:val="21"/>
              </w:rPr>
              <w:t>推动“思创论坛”品牌内涵式发展，对“唐岛湾剧场”品牌建设贡献情况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3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2.</w:t>
            </w:r>
            <w:r w:rsidRPr="00717B3D">
              <w:rPr>
                <w:rFonts w:ascii="宋体" w:hAnsi="宋体" w:hint="eastAsia"/>
                <w:szCs w:val="21"/>
              </w:rPr>
              <w:t>在省级及以上比赛中获奖情况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8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五、青年权益维护和发展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（一）青年教师指导情况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33.</w:t>
            </w:r>
            <w:r w:rsidRPr="00717B3D">
              <w:rPr>
                <w:rFonts w:ascii="宋体" w:hAnsi="宋体" w:hint="eastAsia"/>
                <w:szCs w:val="21"/>
              </w:rPr>
              <w:t>青年教师参与青年教师联合会和担任学生骨干导师，指导各类创新创业竞赛情况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8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</w:t>
            </w:r>
            <w:r w:rsidRPr="00716F0E">
              <w:rPr>
                <w:rFonts w:ascii="宋体" w:hAnsi="宋体" w:hint="eastAsia"/>
                <w:szCs w:val="21"/>
              </w:rPr>
              <w:t>青年师生的维权和帮扶工作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34.</w:t>
            </w:r>
            <w:r w:rsidRPr="00717B3D">
              <w:rPr>
                <w:rFonts w:ascii="宋体" w:hAnsi="宋体" w:hint="eastAsia"/>
                <w:szCs w:val="21"/>
              </w:rPr>
              <w:t>院级学生会组织成立权益部，团支部设立权益委员，和维护广大同学合法权</w:t>
            </w:r>
            <w:r>
              <w:rPr>
                <w:rFonts w:ascii="宋体" w:hAnsi="宋体" w:hint="eastAsia"/>
                <w:szCs w:val="21"/>
              </w:rPr>
              <w:t>益情况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5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112" w:rsidRDefault="006A6112" w:rsidP="00316D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5.</w:t>
            </w:r>
            <w:r w:rsidRPr="00717B3D">
              <w:rPr>
                <w:rFonts w:ascii="宋体" w:hAnsi="宋体" w:hint="eastAsia"/>
                <w:szCs w:val="21"/>
              </w:rPr>
              <w:t>青年教师</w:t>
            </w:r>
            <w:r>
              <w:rPr>
                <w:rFonts w:ascii="宋体" w:hAnsi="宋体" w:hint="eastAsia"/>
                <w:szCs w:val="21"/>
              </w:rPr>
              <w:t>权益帮扶</w:t>
            </w:r>
            <w:r w:rsidRPr="00717B3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6112" w:rsidTr="00316D10">
        <w:trPr>
          <w:trHeight w:val="2259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二级党委对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018</w:t>
            </w:r>
            <w:r>
              <w:rPr>
                <w:rFonts w:ascii="宋体" w:hAnsi="宋体" w:hint="eastAsia"/>
                <w:szCs w:val="21"/>
              </w:rPr>
              <w:t>年度本单位团委工作的整体评价情况：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2" w:rsidRDefault="006A6112" w:rsidP="00316D1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 w:rsidR="006A6112" w:rsidRPr="00B87F32" w:rsidRDefault="006A6112" w:rsidP="006A6112">
      <w:r>
        <w:t>注</w:t>
      </w:r>
      <w:r>
        <w:rPr>
          <w:rFonts w:hint="eastAsia"/>
        </w:rPr>
        <w:t>：</w:t>
      </w:r>
      <w:r>
        <w:t>请在自评栏中填写优秀</w:t>
      </w:r>
      <w:r>
        <w:rPr>
          <w:rFonts w:hint="eastAsia"/>
        </w:rPr>
        <w:t>、</w:t>
      </w:r>
      <w:r>
        <w:t>良好</w:t>
      </w:r>
      <w:r>
        <w:rPr>
          <w:rFonts w:hint="eastAsia"/>
        </w:rPr>
        <w:t>、</w:t>
      </w:r>
      <w:r>
        <w:t>一般</w:t>
      </w:r>
      <w:r>
        <w:rPr>
          <w:rFonts w:hint="eastAsia"/>
        </w:rPr>
        <w:t>或较差。</w:t>
      </w:r>
    </w:p>
    <w:p w:rsidR="006A6112" w:rsidRPr="006A6112" w:rsidRDefault="006A6112" w:rsidP="006A6112">
      <w:pPr>
        <w:pStyle w:val="a4"/>
        <w:shd w:val="clear" w:color="auto" w:fill="FFFFFF"/>
        <w:spacing w:line="435" w:lineRule="atLeast"/>
        <w:ind w:right="640"/>
        <w:rPr>
          <w:rFonts w:ascii="仿宋" w:eastAsia="仿宋" w:hAnsi="仿宋"/>
          <w:color w:val="auto"/>
          <w:sz w:val="32"/>
          <w:szCs w:val="32"/>
        </w:rPr>
      </w:pPr>
    </w:p>
    <w:sectPr w:rsidR="006A6112" w:rsidRPr="006A6112" w:rsidSect="00D655B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7E" w:rsidRDefault="00DD317E" w:rsidP="007774BA">
      <w:r>
        <w:separator/>
      </w:r>
    </w:p>
  </w:endnote>
  <w:endnote w:type="continuationSeparator" w:id="0">
    <w:p w:rsidR="00DD317E" w:rsidRDefault="00DD317E" w:rsidP="0077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7E" w:rsidRDefault="00DD317E" w:rsidP="007774BA">
      <w:r>
        <w:separator/>
      </w:r>
    </w:p>
  </w:footnote>
  <w:footnote w:type="continuationSeparator" w:id="0">
    <w:p w:rsidR="00DD317E" w:rsidRDefault="00DD317E" w:rsidP="0077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34"/>
    <w:rsid w:val="00000BE6"/>
    <w:rsid w:val="00022639"/>
    <w:rsid w:val="000C632C"/>
    <w:rsid w:val="000F714A"/>
    <w:rsid w:val="00105691"/>
    <w:rsid w:val="001419BA"/>
    <w:rsid w:val="001A2D3E"/>
    <w:rsid w:val="00221F0B"/>
    <w:rsid w:val="00251912"/>
    <w:rsid w:val="0029178C"/>
    <w:rsid w:val="002A2353"/>
    <w:rsid w:val="002A5C9E"/>
    <w:rsid w:val="0037534A"/>
    <w:rsid w:val="003B1E02"/>
    <w:rsid w:val="003C3941"/>
    <w:rsid w:val="00414B3F"/>
    <w:rsid w:val="00492DAE"/>
    <w:rsid w:val="004A3044"/>
    <w:rsid w:val="004D57C4"/>
    <w:rsid w:val="004E7BBA"/>
    <w:rsid w:val="00572CC5"/>
    <w:rsid w:val="00575B18"/>
    <w:rsid w:val="006522DA"/>
    <w:rsid w:val="006A5C68"/>
    <w:rsid w:val="006A6112"/>
    <w:rsid w:val="00773DD8"/>
    <w:rsid w:val="007774BA"/>
    <w:rsid w:val="007D7DA7"/>
    <w:rsid w:val="00832C9B"/>
    <w:rsid w:val="00835FB0"/>
    <w:rsid w:val="009046D3"/>
    <w:rsid w:val="009235D6"/>
    <w:rsid w:val="009C0667"/>
    <w:rsid w:val="00A3089D"/>
    <w:rsid w:val="00AD454C"/>
    <w:rsid w:val="00AF7D5C"/>
    <w:rsid w:val="00B508C1"/>
    <w:rsid w:val="00BD350B"/>
    <w:rsid w:val="00CC6FB5"/>
    <w:rsid w:val="00D16466"/>
    <w:rsid w:val="00D466EC"/>
    <w:rsid w:val="00D54CA2"/>
    <w:rsid w:val="00D655B8"/>
    <w:rsid w:val="00DA6B88"/>
    <w:rsid w:val="00DB3241"/>
    <w:rsid w:val="00DD317E"/>
    <w:rsid w:val="00E00167"/>
    <w:rsid w:val="00E112F6"/>
    <w:rsid w:val="00E85639"/>
    <w:rsid w:val="00EC51A6"/>
    <w:rsid w:val="00ED34FD"/>
    <w:rsid w:val="00F1610B"/>
    <w:rsid w:val="00F6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2E796-0863-4222-972D-EB249573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B0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C34"/>
    <w:rPr>
      <w:b/>
      <w:bCs/>
    </w:rPr>
  </w:style>
  <w:style w:type="paragraph" w:styleId="a4">
    <w:name w:val="Normal (Web)"/>
    <w:basedOn w:val="a"/>
    <w:uiPriority w:val="99"/>
    <w:unhideWhenUsed/>
    <w:rsid w:val="00F60C34"/>
    <w:pPr>
      <w:widowControl/>
      <w:spacing w:line="525" w:lineRule="atLeast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77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74BA"/>
    <w:rPr>
      <w:rFonts w:ascii="Times New Roman" w:eastAsia="微软雅黑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7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74BA"/>
    <w:rPr>
      <w:rFonts w:ascii="Times New Roman" w:eastAsia="微软雅黑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A61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A6112"/>
    <w:rPr>
      <w:rFonts w:ascii="Times New Roman" w:eastAsia="微软雅黑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5916">
          <w:marLeft w:val="0"/>
          <w:marRight w:val="0"/>
          <w:marTop w:val="19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宇哥</dc:creator>
  <cp:keywords/>
  <dc:description/>
  <cp:lastModifiedBy>dell</cp:lastModifiedBy>
  <cp:revision>21</cp:revision>
  <dcterms:created xsi:type="dcterms:W3CDTF">2019-02-26T13:31:00Z</dcterms:created>
  <dcterms:modified xsi:type="dcterms:W3CDTF">2019-03-13T00:10:00Z</dcterms:modified>
</cp:coreProperties>
</file>