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22DEA">
      <w:pPr>
        <w:widowControl/>
        <w:kinsoku w:val="0"/>
        <w:autoSpaceDE w:val="0"/>
        <w:autoSpaceDN w:val="0"/>
        <w:adjustRightInd w:val="0"/>
        <w:snapToGrid w:val="0"/>
        <w:spacing w:line="700" w:lineRule="exact"/>
        <w:jc w:val="left"/>
        <w:textAlignment w:val="baseline"/>
        <w:rPr>
          <w:rFonts w:hint="eastAsia" w:ascii="黑体" w:hAnsi="黑体" w:eastAsia="黑体" w:cs="黑体"/>
          <w:bCs/>
          <w:snapToGrid w:val="0"/>
          <w:color w:val="000000"/>
          <w:kern w:val="44"/>
          <w:sz w:val="40"/>
          <w:szCs w:val="40"/>
        </w:rPr>
      </w:pPr>
      <w:r>
        <w:rPr>
          <w:rFonts w:hint="eastAsia" w:ascii="黑体" w:hAnsi="黑体" w:eastAsia="黑体" w:cs="黑体"/>
          <w:bCs/>
          <w:snapToGrid w:val="0"/>
          <w:color w:val="000000"/>
          <w:kern w:val="44"/>
          <w:sz w:val="40"/>
          <w:szCs w:val="40"/>
        </w:rPr>
        <w:t>附件1：</w:t>
      </w:r>
    </w:p>
    <w:p w14:paraId="08967D2F">
      <w:pPr>
        <w:widowControl/>
        <w:kinsoku w:val="0"/>
        <w:autoSpaceDE w:val="0"/>
        <w:autoSpaceDN w:val="0"/>
        <w:adjustRightInd w:val="0"/>
        <w:snapToGrid w:val="0"/>
        <w:spacing w:line="700" w:lineRule="exact"/>
        <w:jc w:val="center"/>
        <w:textAlignment w:val="baseline"/>
        <w:rPr>
          <w:rFonts w:hint="eastAsia" w:ascii="方正小标宋简体" w:hAnsi="方正小标宋简体" w:eastAsia="方正小标宋简体" w:cs="Arial"/>
          <w:bCs/>
          <w:snapToGrid w:val="0"/>
          <w:color w:val="000000"/>
          <w:kern w:val="44"/>
          <w:sz w:val="44"/>
          <w:szCs w:val="44"/>
        </w:rPr>
      </w:pPr>
      <w:r>
        <w:rPr>
          <w:rFonts w:hint="eastAsia" w:ascii="方正小标宋简体" w:hAnsi="方正小标宋简体" w:eastAsia="方正小标宋简体" w:cs="Arial"/>
          <w:bCs/>
          <w:snapToGrid w:val="0"/>
          <w:color w:val="000000"/>
          <w:kern w:val="44"/>
          <w:sz w:val="44"/>
          <w:szCs w:val="44"/>
        </w:rPr>
        <w:t>关于做好共青团中国石油大学（华东）</w:t>
      </w:r>
    </w:p>
    <w:p w14:paraId="7C45E346">
      <w:pPr>
        <w:widowControl/>
        <w:kinsoku w:val="0"/>
        <w:autoSpaceDE w:val="0"/>
        <w:autoSpaceDN w:val="0"/>
        <w:adjustRightInd w:val="0"/>
        <w:snapToGrid w:val="0"/>
        <w:spacing w:line="700" w:lineRule="exact"/>
        <w:jc w:val="center"/>
        <w:textAlignment w:val="baseline"/>
        <w:rPr>
          <w:rFonts w:hint="eastAsia" w:ascii="方正小标宋简体" w:hAnsi="方正小标宋简体" w:eastAsia="方正小标宋简体" w:cs="Arial"/>
          <w:bCs/>
          <w:snapToGrid w:val="0"/>
          <w:color w:val="000000"/>
          <w:kern w:val="44"/>
          <w:sz w:val="44"/>
          <w:szCs w:val="44"/>
        </w:rPr>
      </w:pPr>
      <w:r>
        <w:rPr>
          <w:rFonts w:hint="eastAsia" w:ascii="方正小标宋简体" w:hAnsi="方正小标宋简体" w:eastAsia="方正小标宋简体" w:cs="Arial"/>
          <w:bCs/>
          <w:snapToGrid w:val="0"/>
          <w:color w:val="000000"/>
          <w:kern w:val="44"/>
          <w:sz w:val="44"/>
          <w:szCs w:val="44"/>
        </w:rPr>
        <w:t>第十七次代表大会代表选举工作的通知</w:t>
      </w:r>
    </w:p>
    <w:p w14:paraId="1A227348">
      <w:pPr>
        <w:pStyle w:val="5"/>
        <w:spacing w:before="0" w:beforeAutospacing="0" w:after="0" w:afterAutospacing="0" w:line="576" w:lineRule="exact"/>
        <w:ind w:firstLine="600"/>
        <w:jc w:val="both"/>
        <w:rPr>
          <w:rFonts w:hint="eastAsia" w:ascii="仿宋" w:hAnsi="仿宋" w:eastAsia="仿宋"/>
          <w:color w:val="292929"/>
          <w:sz w:val="44"/>
          <w:szCs w:val="44"/>
        </w:rPr>
      </w:pPr>
    </w:p>
    <w:p w14:paraId="59DDBC1A">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召开团代会是学校共青团和团员青年政治生活中的一件大事。为做好共青团中国石油大学（华东）第十七次代表大会（以下简称“第十七次团代会”）代表的选举工作，确保第十七次团代会的胜利召开，现将各二级单位团委出席第十七次团代会代表选举工作的通知如下。</w:t>
      </w:r>
    </w:p>
    <w:p w14:paraId="4006BCE6">
      <w:pPr>
        <w:pStyle w:val="2"/>
        <w:widowControl w:val="0"/>
        <w:kinsoku/>
        <w:autoSpaceDE/>
        <w:autoSpaceDN/>
        <w:spacing w:line="576" w:lineRule="exact"/>
        <w:ind w:firstLine="668" w:firstLineChars="200"/>
        <w:jc w:val="both"/>
        <w:textAlignment w:val="auto"/>
        <w:rPr>
          <w:rFonts w:hint="eastAsia" w:ascii="黑体" w:hAnsi="黑体" w:eastAsia="黑体" w:cs="黑体"/>
          <w:spacing w:val="7"/>
          <w:kern w:val="2"/>
          <w:sz w:val="32"/>
          <w:szCs w:val="32"/>
          <w:lang w:eastAsia="zh-CN"/>
        </w:rPr>
      </w:pPr>
      <w:r>
        <w:rPr>
          <w:rFonts w:hint="eastAsia" w:ascii="黑体" w:hAnsi="黑体" w:eastAsia="黑体" w:cs="黑体"/>
          <w:spacing w:val="7"/>
          <w:kern w:val="2"/>
          <w:sz w:val="32"/>
          <w:szCs w:val="32"/>
          <w:lang w:eastAsia="zh-CN"/>
        </w:rPr>
        <w:t>一、代表选举</w:t>
      </w:r>
    </w:p>
    <w:p w14:paraId="492080A4">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（一）代表的名额及分配方案</w:t>
      </w:r>
    </w:p>
    <w:p w14:paraId="1C304F1F">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按照共青团选举工作的有关规定，考虑到我校团组织的实际情况，共青团中国石油大学（华东）第十七次代表大会的代表，不低于全校团员、保留团籍的中共党员总数的1%，名额共251名，具体分配方案详见附件1-1。代表的构成要坚持先进性、代表性、广泛性，兼顾一定比例的少数民族、青年教师和普通共青团员代表，保证结构合理。</w:t>
      </w:r>
    </w:p>
    <w:p w14:paraId="42B50E05">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（二）代表的条件</w:t>
      </w:r>
    </w:p>
    <w:p w14:paraId="68ED76D8">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1.大会代表应为团组织关系在我校的共青团员（受留团察看处分尚未恢复团员权利的除外），党组织关系在我校的28周岁以下的中共党员、中共预备党员，以及我校专职从事团的业务工作的中共党员、中共预备党员（受留党察看处分尚未恢复党员权利的除外）。</w:t>
      </w:r>
    </w:p>
    <w:p w14:paraId="04158508">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2.遵守宪法和法律、法规，遵守学校章程和规章制度。</w:t>
      </w:r>
    </w:p>
    <w:p w14:paraId="6C2C949C">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3.具有较高的思想政治素质、良好的品德和责任感，品行端正，积极上进，在学习、工作、生活等方面发挥模范带头作用。</w:t>
      </w:r>
    </w:p>
    <w:p w14:paraId="5A16A733">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4.能够真实充分反映广大团员和青年学生诉求，积极热心表达广大团员和青年学生意愿，有一定群众基础，具有较强的议事能力。</w:t>
      </w:r>
    </w:p>
    <w:p w14:paraId="6C2C72F2">
      <w:pPr>
        <w:pStyle w:val="5"/>
        <w:spacing w:before="0" w:beforeAutospacing="0" w:after="0" w:afterAutospacing="0" w:line="576" w:lineRule="exact"/>
        <w:ind w:firstLine="600"/>
        <w:jc w:val="both"/>
        <w:rPr>
          <w:rFonts w:hint="eastAsia" w:ascii="仿宋_GB2312" w:hAnsi="仿宋_GB2312" w:eastAsia="仿宋_GB2312" w:cs="仿宋_GB2312"/>
          <w:snapToGrid w:val="0"/>
          <w:color w:val="auto"/>
          <w:spacing w:val="7"/>
          <w:kern w:val="2"/>
          <w:sz w:val="32"/>
          <w:szCs w:val="32"/>
        </w:rPr>
      </w:pPr>
      <w:r>
        <w:rPr>
          <w:rFonts w:hint="eastAsia" w:ascii="仿宋_GB2312" w:hAnsi="仿宋_GB2312" w:eastAsia="仿宋_GB2312" w:cs="仿宋_GB2312"/>
          <w:snapToGrid w:val="0"/>
          <w:color w:val="000000"/>
          <w:spacing w:val="7"/>
          <w:kern w:val="2"/>
          <w:sz w:val="32"/>
          <w:szCs w:val="32"/>
        </w:rPr>
        <w:t>（三）</w:t>
      </w:r>
      <w:r>
        <w:rPr>
          <w:rFonts w:hint="eastAsia" w:ascii="仿宋_GB2312" w:hAnsi="仿宋_GB2312" w:eastAsia="仿宋_GB2312" w:cs="仿宋_GB2312"/>
          <w:snapToGrid w:val="0"/>
          <w:color w:val="auto"/>
          <w:spacing w:val="7"/>
          <w:kern w:val="2"/>
          <w:sz w:val="32"/>
          <w:szCs w:val="32"/>
        </w:rPr>
        <w:t>代表产生办法</w:t>
      </w:r>
    </w:p>
    <w:p w14:paraId="2F6CFA1C">
      <w:pPr>
        <w:pStyle w:val="5"/>
        <w:spacing w:before="0" w:beforeAutospacing="0" w:after="0" w:afterAutospacing="0" w:line="560" w:lineRule="exact"/>
        <w:ind w:firstLine="600"/>
        <w:jc w:val="both"/>
        <w:rPr>
          <w:rFonts w:hint="eastAsia" w:ascii="仿宋_GB2312" w:hAnsi="仿宋_GB2312" w:eastAsia="仿宋_GB2312" w:cs="仿宋_GB2312"/>
          <w:snapToGrid w:val="0"/>
          <w:color w:val="auto"/>
          <w:spacing w:val="7"/>
          <w:kern w:val="2"/>
          <w:sz w:val="32"/>
          <w:szCs w:val="32"/>
        </w:rPr>
      </w:pPr>
      <w:r>
        <w:rPr>
          <w:rFonts w:hint="eastAsia" w:ascii="仿宋_GB2312" w:hAnsi="仿宋_GB2312" w:eastAsia="仿宋_GB2312" w:cs="仿宋_GB2312"/>
          <w:snapToGrid w:val="0"/>
          <w:color w:val="auto"/>
          <w:spacing w:val="7"/>
          <w:kern w:val="2"/>
          <w:sz w:val="32"/>
          <w:szCs w:val="32"/>
        </w:rPr>
        <w:t>共青团中国石油大学（华东）第十七次代表大会代表由各二级团委召开团员大会（团员代表大会）选举产生，各二级团委要在本单位党组织和校团委领导下，开展大会代表的酝酿提名和选举工作。代表的产生要按照“自下而上、自上而下，充分酝酿协商”的原则进行。代表的选举，在坚持先进性的同时，要具有广泛性。具体方法和程序如下：</w:t>
      </w:r>
    </w:p>
    <w:p w14:paraId="02C3D5D9">
      <w:pPr>
        <w:pStyle w:val="11"/>
        <w:ind w:firstLine="608"/>
        <w:rPr>
          <w:rFonts w:hint="eastAsia" w:ascii="楷体" w:hAnsi="楷体" w:eastAsia="楷体"/>
          <w:color w:val="auto"/>
        </w:rPr>
      </w:pPr>
      <w:r>
        <w:rPr>
          <w:rFonts w:hint="eastAsia" w:ascii="楷体" w:hAnsi="楷体" w:eastAsia="楷体"/>
          <w:color w:val="auto"/>
        </w:rPr>
        <w:t>1.推荐代表候选人预备人选</w:t>
      </w:r>
    </w:p>
    <w:p w14:paraId="5D9383F3">
      <w:pPr>
        <w:pStyle w:val="5"/>
        <w:spacing w:before="0" w:beforeAutospacing="0" w:after="0" w:afterAutospacing="0" w:line="560" w:lineRule="exact"/>
        <w:ind w:firstLine="600"/>
        <w:jc w:val="both"/>
        <w:rPr>
          <w:rFonts w:hint="eastAsia" w:ascii="仿宋_GB2312" w:hAnsi="仿宋_GB2312" w:eastAsia="仿宋_GB2312" w:cs="仿宋_GB2312"/>
          <w:snapToGrid w:val="0"/>
          <w:color w:val="auto"/>
          <w:spacing w:val="7"/>
          <w:kern w:val="2"/>
          <w:sz w:val="32"/>
          <w:szCs w:val="32"/>
        </w:rPr>
      </w:pPr>
      <w:r>
        <w:rPr>
          <w:rFonts w:hint="eastAsia" w:ascii="仿宋_GB2312" w:hAnsi="仿宋_GB2312" w:eastAsia="仿宋_GB2312" w:cs="仿宋_GB2312"/>
          <w:snapToGrid w:val="0"/>
          <w:color w:val="auto"/>
          <w:spacing w:val="7"/>
          <w:kern w:val="2"/>
          <w:sz w:val="32"/>
          <w:szCs w:val="32"/>
        </w:rPr>
        <w:t>各选举单位根据代表的资格条件和分配的代表名额，以团支部为单位组织全体共青团员按照民主程序进行代表的酝酿提名。根据多数团员的意见，团支部推荐人选，填写《学校第十七次团代会代表候选人预备人选名册及酝酿情况统计表》（附件1-2），上报至</w:t>
      </w:r>
      <w:bookmarkStart w:id="0" w:name="OLE_LINK6"/>
      <w:r>
        <w:rPr>
          <w:rFonts w:hint="eastAsia" w:ascii="仿宋_GB2312" w:hAnsi="仿宋_GB2312" w:eastAsia="仿宋_GB2312" w:cs="仿宋_GB2312"/>
          <w:snapToGrid w:val="0"/>
          <w:color w:val="auto"/>
          <w:spacing w:val="7"/>
          <w:kern w:val="2"/>
          <w:sz w:val="32"/>
          <w:szCs w:val="32"/>
        </w:rPr>
        <w:t>各二级团委</w:t>
      </w:r>
      <w:bookmarkEnd w:id="0"/>
      <w:r>
        <w:rPr>
          <w:rFonts w:hint="eastAsia" w:ascii="仿宋_GB2312" w:hAnsi="仿宋_GB2312" w:eastAsia="仿宋_GB2312" w:cs="仿宋_GB2312"/>
          <w:snapToGrid w:val="0"/>
          <w:color w:val="auto"/>
          <w:spacing w:val="7"/>
          <w:kern w:val="2"/>
          <w:sz w:val="32"/>
          <w:szCs w:val="32"/>
        </w:rPr>
        <w:t>。</w:t>
      </w:r>
    </w:p>
    <w:p w14:paraId="7F39F650">
      <w:pPr>
        <w:pStyle w:val="5"/>
        <w:spacing w:before="0" w:beforeAutospacing="0" w:after="0" w:afterAutospacing="0" w:line="560" w:lineRule="exact"/>
        <w:ind w:firstLine="600"/>
        <w:jc w:val="both"/>
        <w:rPr>
          <w:rFonts w:hint="eastAsia" w:ascii="仿宋_GB2312" w:hAnsi="仿宋_GB2312" w:eastAsia="仿宋_GB2312" w:cs="仿宋_GB2312"/>
          <w:snapToGrid w:val="0"/>
          <w:color w:val="auto"/>
          <w:spacing w:val="7"/>
          <w:kern w:val="2"/>
          <w:sz w:val="32"/>
          <w:szCs w:val="32"/>
        </w:rPr>
      </w:pPr>
      <w:r>
        <w:rPr>
          <w:rFonts w:hint="eastAsia" w:ascii="仿宋_GB2312" w:hAnsi="仿宋_GB2312" w:eastAsia="仿宋_GB2312" w:cs="仿宋_GB2312"/>
          <w:snapToGrid w:val="0"/>
          <w:color w:val="auto"/>
          <w:spacing w:val="7"/>
          <w:kern w:val="2"/>
          <w:sz w:val="32"/>
          <w:szCs w:val="32"/>
        </w:rPr>
        <w:t>各二级团委根据多数团支部或团员青年的意见，充分考虑本单位代表构成，按照多于分配代表名额20%的比例提出代表候选人初步人选建议名单后，召开全委会（扩大）会议讨论提出代表候选人初步人选名单。代表候选人初步人选名单报同级党组织同意后，由各二级团委进行初步审查并提出代表候选人预备人选名单，提交大会代表资格审查组备案审查，同时向校团委提交召开团的代表会议的请示。</w:t>
      </w:r>
    </w:p>
    <w:p w14:paraId="6DAB509F">
      <w:pPr>
        <w:pStyle w:val="11"/>
        <w:ind w:firstLine="608"/>
        <w:rPr>
          <w:rFonts w:hint="eastAsia" w:ascii="楷体" w:hAnsi="楷体" w:eastAsia="楷体"/>
          <w:color w:val="auto"/>
        </w:rPr>
      </w:pPr>
      <w:r>
        <w:rPr>
          <w:rFonts w:hint="eastAsia" w:ascii="楷体" w:hAnsi="楷体" w:eastAsia="楷体" w:cs="Times New Roman"/>
          <w:color w:val="auto"/>
        </w:rPr>
        <w:t>2.</w:t>
      </w:r>
      <w:r>
        <w:rPr>
          <w:rFonts w:hint="eastAsia" w:ascii="楷体" w:hAnsi="楷体" w:eastAsia="楷体"/>
          <w:color w:val="auto"/>
        </w:rPr>
        <w:t>选举产生代表</w:t>
      </w:r>
    </w:p>
    <w:p w14:paraId="34708CBD">
      <w:pPr>
        <w:pStyle w:val="5"/>
        <w:spacing w:before="0" w:beforeAutospacing="0" w:after="0" w:afterAutospacing="0" w:line="560" w:lineRule="exact"/>
        <w:ind w:firstLine="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spacing w:val="7"/>
          <w:kern w:val="2"/>
          <w:sz w:val="32"/>
          <w:szCs w:val="32"/>
        </w:rPr>
        <w:t>大会代表资格审查组对各二级团委上报的代表候选人预备人选名单进行审查。经批复后，各二级团委以召开团的代表会议的方式，按照候选人名额多于应选名额20%的比例差额选举产生正式代表。各</w:t>
      </w:r>
      <w:r>
        <w:rPr>
          <w:rFonts w:hint="eastAsia" w:ascii="仿宋_GB2312" w:hAnsi="仿宋_GB2312" w:eastAsia="仿宋_GB2312" w:cs="仿宋_GB2312"/>
          <w:snapToGrid w:val="0"/>
          <w:color w:val="auto"/>
          <w:spacing w:val="7"/>
          <w:kern w:val="2"/>
          <w:sz w:val="32"/>
          <w:szCs w:val="32"/>
          <w:lang w:val="en-US" w:eastAsia="zh-CN"/>
        </w:rPr>
        <w:t>二级</w:t>
      </w:r>
      <w:r>
        <w:rPr>
          <w:rFonts w:hint="eastAsia" w:ascii="仿宋_GB2312" w:hAnsi="仿宋_GB2312" w:eastAsia="仿宋_GB2312" w:cs="仿宋_GB2312"/>
          <w:snapToGrid w:val="0"/>
          <w:color w:val="auto"/>
          <w:spacing w:val="7"/>
          <w:kern w:val="2"/>
          <w:sz w:val="32"/>
          <w:szCs w:val="32"/>
        </w:rPr>
        <w:t>团</w:t>
      </w:r>
      <w:bookmarkStart w:id="1" w:name="_GoBack"/>
      <w:bookmarkEnd w:id="1"/>
      <w:r>
        <w:rPr>
          <w:rFonts w:hint="eastAsia" w:ascii="仿宋_GB2312" w:hAnsi="仿宋_GB2312" w:eastAsia="仿宋_GB2312" w:cs="仿宋_GB2312"/>
          <w:snapToGrid w:val="0"/>
          <w:color w:val="auto"/>
          <w:spacing w:val="7"/>
          <w:kern w:val="2"/>
          <w:sz w:val="32"/>
          <w:szCs w:val="32"/>
        </w:rPr>
        <w:t>委将选举结果呈报同级党组织同意后提交大会代表资格审查组。</w:t>
      </w:r>
    </w:p>
    <w:p w14:paraId="41C7B747">
      <w:pPr>
        <w:pStyle w:val="11"/>
        <w:ind w:firstLine="608"/>
        <w:rPr>
          <w:rFonts w:hint="eastAsia" w:ascii="楷体" w:hAnsi="楷体" w:eastAsia="楷体"/>
          <w:color w:val="auto"/>
        </w:rPr>
      </w:pPr>
      <w:r>
        <w:rPr>
          <w:rFonts w:hint="eastAsia" w:ascii="楷体" w:hAnsi="楷体" w:eastAsia="楷体"/>
          <w:color w:val="auto"/>
        </w:rPr>
        <w:t>3.代表资格审查和确认报备</w:t>
      </w:r>
    </w:p>
    <w:p w14:paraId="645A4B1C">
      <w:pPr>
        <w:pStyle w:val="5"/>
        <w:spacing w:before="0" w:beforeAutospacing="0" w:after="0" w:afterAutospacing="0" w:line="560"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auto"/>
          <w:spacing w:val="7"/>
          <w:kern w:val="2"/>
          <w:sz w:val="32"/>
          <w:szCs w:val="32"/>
        </w:rPr>
        <w:t>大会代表资格审查组对各</w:t>
      </w:r>
      <w:r>
        <w:rPr>
          <w:rFonts w:hint="eastAsia" w:ascii="仿宋_GB2312" w:hAnsi="仿宋_GB2312" w:eastAsia="仿宋_GB2312" w:cs="仿宋_GB2312"/>
          <w:snapToGrid w:val="0"/>
          <w:color w:val="auto"/>
          <w:spacing w:val="7"/>
          <w:kern w:val="2"/>
          <w:sz w:val="32"/>
          <w:szCs w:val="32"/>
          <w:lang w:val="en-US" w:eastAsia="zh-CN"/>
        </w:rPr>
        <w:t>二级</w:t>
      </w:r>
      <w:r>
        <w:rPr>
          <w:rFonts w:hint="eastAsia" w:ascii="仿宋_GB2312" w:hAnsi="仿宋_GB2312" w:eastAsia="仿宋_GB2312" w:cs="仿宋_GB2312"/>
          <w:snapToGrid w:val="0"/>
          <w:color w:val="auto"/>
          <w:spacing w:val="7"/>
          <w:kern w:val="2"/>
          <w:sz w:val="32"/>
          <w:szCs w:val="32"/>
        </w:rPr>
        <w:t>团委代表选举的程序、方法及代表构成是否合理等进行审查，代表的产</w:t>
      </w:r>
      <w:r>
        <w:rPr>
          <w:rFonts w:hint="eastAsia" w:ascii="仿宋_GB2312" w:hAnsi="仿宋_GB2312" w:eastAsia="仿宋_GB2312" w:cs="仿宋_GB2312"/>
          <w:snapToGrid w:val="0"/>
          <w:color w:val="000000"/>
          <w:spacing w:val="7"/>
          <w:kern w:val="2"/>
          <w:sz w:val="32"/>
          <w:szCs w:val="32"/>
        </w:rPr>
        <w:t>生不符合规定程序的，将责成原选举单位重新进行选举；代表不具备资格的，将责成原选举单位撤换代表。审查工作完成并反馈各</w:t>
      </w:r>
      <w:r>
        <w:rPr>
          <w:rFonts w:hint="eastAsia" w:ascii="仿宋_GB2312" w:hAnsi="仿宋_GB2312" w:eastAsia="仿宋_GB2312" w:cs="仿宋_GB2312"/>
          <w:snapToGrid w:val="0"/>
          <w:color w:val="000000"/>
          <w:spacing w:val="7"/>
          <w:kern w:val="2"/>
          <w:sz w:val="32"/>
          <w:szCs w:val="32"/>
          <w:lang w:val="en-US" w:eastAsia="zh-CN"/>
        </w:rPr>
        <w:t>二级</w:t>
      </w:r>
      <w:r>
        <w:rPr>
          <w:rFonts w:hint="eastAsia" w:ascii="仿宋_GB2312" w:hAnsi="仿宋_GB2312" w:eastAsia="仿宋_GB2312" w:cs="仿宋_GB2312"/>
          <w:snapToGrid w:val="0"/>
          <w:color w:val="000000"/>
          <w:spacing w:val="7"/>
          <w:kern w:val="2"/>
          <w:sz w:val="32"/>
          <w:szCs w:val="32"/>
        </w:rPr>
        <w:t>团委，确定代表名单，形成代表资格审查报告。</w:t>
      </w:r>
    </w:p>
    <w:p w14:paraId="498AC0D5">
      <w:pPr>
        <w:pStyle w:val="2"/>
        <w:widowControl w:val="0"/>
        <w:kinsoku/>
        <w:autoSpaceDE/>
        <w:autoSpaceDN/>
        <w:spacing w:line="576" w:lineRule="exact"/>
        <w:ind w:firstLine="668" w:firstLineChars="200"/>
        <w:jc w:val="both"/>
        <w:textAlignment w:val="auto"/>
        <w:rPr>
          <w:rFonts w:hint="eastAsia" w:ascii="黑体" w:hAnsi="黑体" w:eastAsia="黑体" w:cs="黑体"/>
          <w:spacing w:val="7"/>
          <w:kern w:val="2"/>
          <w:sz w:val="32"/>
          <w:szCs w:val="32"/>
          <w:lang w:eastAsia="zh-CN"/>
        </w:rPr>
      </w:pPr>
      <w:r>
        <w:rPr>
          <w:rFonts w:hint="eastAsia" w:ascii="黑体" w:hAnsi="黑体" w:eastAsia="黑体" w:cs="黑体"/>
          <w:spacing w:val="7"/>
          <w:kern w:val="2"/>
          <w:sz w:val="32"/>
          <w:szCs w:val="32"/>
          <w:lang w:eastAsia="zh-CN"/>
        </w:rPr>
        <w:t>二、有关要求</w:t>
      </w:r>
    </w:p>
    <w:p w14:paraId="3DC795CF">
      <w:pPr>
        <w:pStyle w:val="5"/>
        <w:spacing w:before="0" w:beforeAutospacing="0" w:after="0" w:afterAutospacing="0" w:line="560"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（一）代表的名额一般为50名至200名，最多不超过300名。</w:t>
      </w:r>
    </w:p>
    <w:p w14:paraId="488ADF39">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二）各二级单位团委要按相关文件要求，认真做好学校第十七次团代会的代表选举工作。在推选代表候选人预备人选时，要加强思想政治工作，认真贯彻民主集中制，认真履行规定程序，充分发扬团内民主，体现选举人的意志。</w:t>
      </w:r>
    </w:p>
    <w:p w14:paraId="7CB43102">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三）各二级单位团委请于3月20日前将召开团代会的请示，委员会委员候选人预备人选和书记、副书记候选人预备人选的请示，代表候选人预备人选名单即《学校第十七次团代会代表候选人预备人选名册及酝酿情况统计表》（附件1-2）报学校团委组织部，校团委批复后再进行正式选举。</w:t>
      </w:r>
    </w:p>
    <w:p w14:paraId="0DB5C84B">
      <w:pPr>
        <w:pStyle w:val="5"/>
        <w:spacing w:before="0" w:beforeAutospacing="0" w:after="0" w:afterAutospacing="0" w:line="576" w:lineRule="exact"/>
        <w:ind w:firstLine="600"/>
        <w:jc w:val="both"/>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（四）各二级单位团委请在4月7日前完成正式代表的选举工作，并将《学校第十七次团代会代表名册及情况统计表》（附件1-3）报送学校团委组织部。</w:t>
      </w:r>
    </w:p>
    <w:p w14:paraId="4341B254">
      <w:pPr>
        <w:pStyle w:val="5"/>
        <w:spacing w:before="0" w:beforeAutospacing="0" w:after="0" w:afterAutospacing="0" w:line="576" w:lineRule="exact"/>
        <w:ind w:firstLine="600"/>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邮箱：tw@upc.edu.cn，联系电话86981162</w:t>
      </w:r>
    </w:p>
    <w:p w14:paraId="59E53C4F">
      <w:pPr>
        <w:pStyle w:val="5"/>
        <w:spacing w:before="0" w:beforeAutospacing="0" w:after="0" w:afterAutospacing="0" w:line="576" w:lineRule="exact"/>
        <w:ind w:firstLine="600"/>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未尽事宜，另行通知。</w:t>
      </w:r>
    </w:p>
    <w:p w14:paraId="67E98541">
      <w:pPr>
        <w:pStyle w:val="5"/>
        <w:spacing w:before="0" w:beforeAutospacing="0" w:after="0" w:afterAutospacing="0" w:line="576" w:lineRule="exact"/>
        <w:ind w:firstLine="600"/>
        <w:rPr>
          <w:rFonts w:hint="eastAsia" w:ascii="仿宋_GB2312" w:hAnsi="仿宋_GB2312" w:eastAsia="仿宋_GB2312" w:cs="仿宋_GB2312"/>
          <w:snapToGrid w:val="0"/>
          <w:color w:val="000000"/>
          <w:spacing w:val="7"/>
          <w:kern w:val="2"/>
          <w:sz w:val="32"/>
          <w:szCs w:val="32"/>
        </w:rPr>
      </w:pPr>
    </w:p>
    <w:p w14:paraId="6EAC2A3D">
      <w:pPr>
        <w:pStyle w:val="5"/>
        <w:spacing w:before="0" w:beforeAutospacing="0" w:after="0" w:afterAutospacing="0" w:line="576" w:lineRule="exact"/>
        <w:ind w:firstLine="600"/>
        <w:rPr>
          <w:rFonts w:hint="eastAsia" w:ascii="仿宋_GB2312" w:hAnsi="仿宋_GB2312" w:eastAsia="仿宋_GB2312" w:cs="仿宋_GB2312"/>
          <w:snapToGrid w:val="0"/>
          <w:color w:val="000000"/>
          <w:spacing w:val="7"/>
          <w:kern w:val="2"/>
          <w:sz w:val="32"/>
          <w:szCs w:val="32"/>
        </w:rPr>
      </w:pPr>
    </w:p>
    <w:p w14:paraId="0CDF740C">
      <w:pPr>
        <w:pStyle w:val="5"/>
        <w:spacing w:before="0" w:beforeAutospacing="0" w:after="0" w:afterAutospacing="0" w:line="576" w:lineRule="exact"/>
        <w:jc w:val="right"/>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共青团中国石油大学（华东）委员会</w:t>
      </w:r>
    </w:p>
    <w:p w14:paraId="4552555D">
      <w:pPr>
        <w:pStyle w:val="5"/>
        <w:spacing w:before="0" w:beforeAutospacing="0" w:after="0" w:afterAutospacing="0" w:line="576" w:lineRule="exact"/>
        <w:ind w:firstLine="1002" w:firstLineChars="300"/>
        <w:jc w:val="right"/>
        <w:rPr>
          <w:rFonts w:hint="eastAsia" w:ascii="仿宋_GB2312" w:hAnsi="仿宋_GB2312" w:eastAsia="仿宋_GB2312" w:cs="仿宋_GB2312"/>
          <w:snapToGrid w:val="0"/>
          <w:color w:val="000000"/>
          <w:spacing w:val="7"/>
          <w:kern w:val="2"/>
          <w:sz w:val="32"/>
          <w:szCs w:val="32"/>
        </w:rPr>
      </w:pPr>
      <w:r>
        <w:rPr>
          <w:rFonts w:hint="eastAsia" w:ascii="仿宋_GB2312" w:hAnsi="仿宋_GB2312" w:eastAsia="仿宋_GB2312" w:cs="仿宋_GB2312"/>
          <w:snapToGrid w:val="0"/>
          <w:color w:val="000000"/>
          <w:spacing w:val="7"/>
          <w:kern w:val="2"/>
          <w:sz w:val="32"/>
          <w:szCs w:val="32"/>
        </w:rPr>
        <w:t xml:space="preserve">2026年3月18日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EBE4BB-DD4B-4BA6-987A-27C028ABFD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4E212AD-4BB6-4DA3-AA69-CE7629DE7937}"/>
  </w:font>
  <w:font w:name="方正小标宋简体">
    <w:panose1 w:val="02000000000000000000"/>
    <w:charset w:val="86"/>
    <w:family w:val="auto"/>
    <w:pitch w:val="default"/>
    <w:sig w:usb0="00000001" w:usb1="08000000" w:usb2="00000000" w:usb3="00000000" w:csb0="00040000" w:csb1="00000000"/>
    <w:embedRegular r:id="rId3" w:fontKey="{81DDA796-19EF-4D20-A70B-F89CCD9805CB}"/>
  </w:font>
  <w:font w:name="Arial">
    <w:panose1 w:val="020B0604020202020204"/>
    <w:charset w:val="00"/>
    <w:family w:val="swiss"/>
    <w:pitch w:val="default"/>
    <w:sig w:usb0="E0002EFF" w:usb1="C000785B" w:usb2="00000009" w:usb3="00000000" w:csb0="400001FF" w:csb1="FFFF0000"/>
    <w:embedRegular r:id="rId4" w:fontKey="{304DBD2D-EED6-4C4D-8A12-007119F0CDDB}"/>
  </w:font>
  <w:font w:name="仿宋_GB2312">
    <w:panose1 w:val="02010609030101010101"/>
    <w:charset w:val="86"/>
    <w:family w:val="modern"/>
    <w:pitch w:val="default"/>
    <w:sig w:usb0="00000001" w:usb1="080E0000" w:usb2="00000000" w:usb3="00000000" w:csb0="00040000" w:csb1="00000000"/>
    <w:embedRegular r:id="rId5" w:fontKey="{8B096990-BD3B-40D3-A7C1-F7E9FC7BAEFE}"/>
  </w:font>
  <w:font w:name="楷体">
    <w:panose1 w:val="02010609060101010101"/>
    <w:charset w:val="86"/>
    <w:family w:val="modern"/>
    <w:pitch w:val="default"/>
    <w:sig w:usb0="800002BF" w:usb1="38CF7CFA" w:usb2="00000016" w:usb3="00000000" w:csb0="00040001" w:csb1="00000000"/>
    <w:embedRegular r:id="rId6" w:fontKey="{B14B1AD9-7D57-4027-A90F-AC9CFD1866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65"/>
    <w:rsid w:val="000E2A86"/>
    <w:rsid w:val="0011552D"/>
    <w:rsid w:val="00123D7F"/>
    <w:rsid w:val="0015420E"/>
    <w:rsid w:val="0015736B"/>
    <w:rsid w:val="001D4BBD"/>
    <w:rsid w:val="002D6EDC"/>
    <w:rsid w:val="003D0BFB"/>
    <w:rsid w:val="004B4240"/>
    <w:rsid w:val="00536EE3"/>
    <w:rsid w:val="0060307C"/>
    <w:rsid w:val="006D74F5"/>
    <w:rsid w:val="006F415D"/>
    <w:rsid w:val="00763E44"/>
    <w:rsid w:val="007C5965"/>
    <w:rsid w:val="00924D43"/>
    <w:rsid w:val="00AA4D25"/>
    <w:rsid w:val="00AA6C8E"/>
    <w:rsid w:val="00AB1246"/>
    <w:rsid w:val="00B45083"/>
    <w:rsid w:val="00EE1A6B"/>
    <w:rsid w:val="00F16E47"/>
    <w:rsid w:val="00FB4990"/>
    <w:rsid w:val="00FD208C"/>
    <w:rsid w:val="00FF2E8C"/>
    <w:rsid w:val="044D3A19"/>
    <w:rsid w:val="053E0BE4"/>
    <w:rsid w:val="0E124C7E"/>
    <w:rsid w:val="10D431E4"/>
    <w:rsid w:val="1BFE4A94"/>
    <w:rsid w:val="1D295B40"/>
    <w:rsid w:val="1D726859"/>
    <w:rsid w:val="1F446C62"/>
    <w:rsid w:val="23EA37E9"/>
    <w:rsid w:val="2A4862AA"/>
    <w:rsid w:val="2AB52EAE"/>
    <w:rsid w:val="31771119"/>
    <w:rsid w:val="38F95E79"/>
    <w:rsid w:val="3C6D4509"/>
    <w:rsid w:val="42225B17"/>
    <w:rsid w:val="43065E58"/>
    <w:rsid w:val="46FB121C"/>
    <w:rsid w:val="47A0687C"/>
    <w:rsid w:val="4A420920"/>
    <w:rsid w:val="4A8568DC"/>
    <w:rsid w:val="4D446D3D"/>
    <w:rsid w:val="4F8545A9"/>
    <w:rsid w:val="4FAF7B1D"/>
    <w:rsid w:val="5E1A6CE7"/>
    <w:rsid w:val="61BF6144"/>
    <w:rsid w:val="64037194"/>
    <w:rsid w:val="640910F4"/>
    <w:rsid w:val="6A8F3CBF"/>
    <w:rsid w:val="6CD209D6"/>
    <w:rsid w:val="7037157A"/>
    <w:rsid w:val="719B7311"/>
    <w:rsid w:val="73B76B77"/>
    <w:rsid w:val="74257F85"/>
    <w:rsid w:val="75B710B1"/>
    <w:rsid w:val="7722378E"/>
    <w:rsid w:val="79D32B34"/>
    <w:rsid w:val="7C40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正文文本 字符"/>
    <w:basedOn w:val="7"/>
    <w:link w:val="2"/>
    <w:semiHidden/>
    <w:qFormat/>
    <w:uiPriority w:val="0"/>
    <w:rPr>
      <w:rFonts w:ascii="仿宋" w:hAnsi="仿宋" w:eastAsia="仿宋" w:cs="仿宋"/>
      <w:snapToGrid w:val="0"/>
      <w:color w:val="000000"/>
      <w:sz w:val="31"/>
      <w:szCs w:val="31"/>
      <w:lang w:eastAsia="en-US"/>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 w:type="paragraph" w:customStyle="1" w:styleId="11">
    <w:name w:val="正文内容"/>
    <w:basedOn w:val="2"/>
    <w:qFormat/>
    <w:uiPriority w:val="0"/>
    <w:pPr>
      <w:widowControl w:val="0"/>
      <w:spacing w:line="576" w:lineRule="exact"/>
      <w:ind w:firstLine="200" w:firstLineChars="200"/>
      <w:jc w:val="both"/>
    </w:pPr>
    <w:rPr>
      <w:rFonts w:ascii="Times New Roman" w:hAnsi="Times New Roman" w:cstheme="minorEastAsia"/>
      <w:spacing w:val="-3"/>
      <w:position w:val="1"/>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c8f1a9c6-2ede-4eb3-b9a2-d53f9f6f2b99</errorID>
      <errorWord>第十七次代表大会</errorWord>
      <group>L1_Word</group>
      <groupName>字词问题</groupName>
      <ability>L2_Typo</ability>
      <abilityName>字词错误</abilityName>
      <candidateList>
        <item>第十七次全国代表大会</item>
      </candidateList>
      <explain/>
      <paraID>7C45E346</paraID>
      <start>0</start>
      <end>8</end>
      <status>unmodified</status>
      <modifiedWord/>
      <trackRevisions>false</trackRevisions>
    </reviewItem>
    <reviewItem>
      <errorID>97208247-e933-4044-827f-adfee8684b18</errorID>
      <errorWord>第十七次代表大会</errorWord>
      <group>L1_Word</group>
      <groupName>字词问题</groupName>
      <ability>L2_Typo</ability>
      <abilityName>字词错误</abilityName>
      <candidateList>
        <item>第十七次全国代表大会</item>
      </candidateList>
      <explain/>
      <paraID>59DDBC1A</paraID>
      <start>43</start>
      <end>51</end>
      <status>unmodified</status>
      <modifiedWord/>
      <trackRevisions>false</trackRevisions>
    </reviewItem>
    <reviewItem>
      <errorID>c32f74dc-8817-45e3-a121-f1f360cb55d0</errorID>
      <errorWord>通知</errorWord>
      <group>L1_AI</group>
      <groupName>深度校对</groupName>
      <ability>L2_AI_Grammar</ability>
      <abilityName>语法纠错</abilityName>
      <candidateList>
        <item>相关通知</item>
      </candidateList>
      <explain/>
      <paraID>59DDBC1A</paraID>
      <start>114</start>
      <end>116</end>
      <status>unmodified</status>
      <modifiedWord/>
      <trackRevisions>false</trackRevisions>
    </reviewItem>
    <reviewItem>
      <errorID>fc20e702-302e-4994-8ec2-75e2fbc2b166</errorID>
      <errorWord>第十七次代表大会</errorWord>
      <group>L1_Word</group>
      <groupName>字词问题</groupName>
      <ability>L2_Typo</ability>
      <abilityName>字词错误</abilityName>
      <candidateList>
        <item>第十七次全国代表大会</item>
      </candidateList>
      <explain/>
      <paraID>1C304F1F</paraID>
      <start>42</start>
      <end>50</end>
      <status>unmodified</status>
      <modifiedWord/>
      <trackRevisions>false</trackRevisions>
    </reviewItem>
    <reviewItem>
      <errorID>f5c02b5a-916e-4230-a6ce-6efdb86e29f8</errorID>
      <errorWord>代表性、广泛性</errorWord>
      <group>L1_AI</group>
      <groupName>深度校对</groupName>
      <ability>L2_AI_Word</ability>
      <abilityName>字词纠错</abilityName>
      <candidateList>
        <item>广泛性、代表性</item>
      </candidateList>
      <explain/>
      <paraID>1C304F1F</paraID>
      <start>111</start>
      <end>118</end>
      <status>unmodified</status>
      <modifiedWord/>
      <trackRevisions>false</trackRevisions>
    </reviewItem>
    <reviewItem>
      <errorID>83139282-6ec1-4299-9f69-ef50756eec98</errorID>
      <errorWord>法律、法规</errorWord>
      <group>L1_Word</group>
      <groupName>字词问题</groupName>
      <ability>L2_Typo</ability>
      <abilityName>字词错误</abilityName>
      <candidateList>
        <item>法律法规</item>
      </candidateList>
      <explain/>
      <paraID> 4158508</paraID>
      <start>7</start>
      <end>12</end>
      <status>unmodified</status>
      <modifiedWord/>
      <trackRevisions>false</trackRevisions>
    </reviewItem>
    <reviewItem>
      <errorID>1acc9d7e-ce77-45e4-bab4-651ab6d41935</errorID>
      <errorWord>，</errorWord>
      <group>L1_Word</group>
      <groupName>字词问题</groupName>
      <ability>L2_Typo</ability>
      <abilityName>字词错误</abilityName>
      <candidateList>
        <item>，具</item>
      </candidateList>
      <explain/>
      <paraID>5A16A733</paraID>
      <start>39</start>
      <end>40</end>
      <status>unmodified</status>
      <modifiedWord/>
      <trackRevisions>false</trackRevisions>
    </reviewItem>
    <reviewItem>
      <errorID>6a74ce33-bc44-4849-a58d-d0b6a77a0a44</errorID>
      <errorWord>第十七次代表大会</errorWord>
      <group>L1_Word</group>
      <groupName>字词问题</groupName>
      <ability>L2_Typo</ability>
      <abilityName>字词错误</abilityName>
      <candidateList>
        <item>第十七次全国代表大会</item>
      </candidateList>
      <explain/>
      <paraID>2F6CFA1C</paraID>
      <start>13</start>
      <end>21</end>
      <status>unmodified</status>
      <modifiedWord/>
      <trackRevisions>false</trackRevisions>
    </reviewItem>
    <reviewItem>
      <errorID>909cf005-360c-4989-9549-d5aa83f71afc</errorID>
      <errorWord>，</errorWord>
      <group>L1_AI</group>
      <groupName>深度校对</groupName>
      <ability>L2_AI_Punc</ability>
      <abilityName>标点纠错</abilityName>
      <candidateList>
        <item>、</item>
      </candidateList>
      <explain/>
      <paraID>7CB43102</paraID>
      <start>27</start>
      <end>28</end>
      <status>unmodified</status>
      <modifiedWord/>
      <trackRevisions>false</trackRevisions>
    </reviewItem>
    <reviewItem>
      <errorID>1d740d10-4ff0-4a60-a7b7-7db5faf242d7</errorID>
      <errorWord>，</errorWord>
      <group>L1_AI</group>
      <groupName>深度校对</groupName>
      <ability>L2_AI_Punc</ability>
      <abilityName>标点纠错</abilityName>
      <candidateList>
        <item>、</item>
      </candidateList>
      <explain/>
      <paraID>7CB43102</paraID>
      <start>57</start>
      <end>58</end>
      <status>unmodified</status>
      <modifiedWord/>
      <trackRevisions>false</trackRevisions>
    </reviewItem>
    <reviewItem>
      <errorID>bc5e9532-5055-4471-8d4a-bbf56211be63</errorID>
      <errorWord>即《学校第十七次团代会代表候选人预备人选名册及酝酿情况统计表》（附件1-2</errorWord>
      <group>L1_AI</group>
      <groupName>深度校对</groupName>
      <ability>L2_AI_Punc</ability>
      <abilityName>标点纠错</abilityName>
      <candidateList>
        <item>（即《学校第十七次团代会代表候选人预备人选名册及酝酿情况统计表》（附件1-2）</item>
      </candidateList>
      <explain/>
      <paraID>7CB43102</paraID>
      <start>69</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488132EC-86E1-46CC-A891-F33A0950F191}">
  <ds:schemaRefs/>
</ds:datastoreItem>
</file>

<file path=docProps/app.xml><?xml version="1.0" encoding="utf-8"?>
<Properties xmlns="http://schemas.openxmlformats.org/officeDocument/2006/extended-properties" xmlns:vt="http://schemas.openxmlformats.org/officeDocument/2006/docPropsVTypes">
  <Template>Normal</Template>
  <Pages>4</Pages>
  <Words>1675</Words>
  <Characters>1727</Characters>
  <Lines>12</Lines>
  <Paragraphs>3</Paragraphs>
  <TotalTime>58</TotalTime>
  <ScaleCrop>false</ScaleCrop>
  <LinksUpToDate>false</LinksUpToDate>
  <CharactersWithSpaces>1734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2019-06-17T07:13:00Z</dcterms:created>
  <dc:creator>Enoch Chen</dc:creator>
  <cp:lastModifiedBy>蘇國陽</cp:lastModifiedBy>
  <dcterms:modified xsi:type="dcterms:W3CDTF">2026-03-18T08:58:23Z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eyJoZGlkIjoiMTU5NTdiODIxNDNlZGRhNjFjOGMxZjM0MDg1NTk0YTQiLCJ1c2VySWQiOiI4Nzc4OTAzMTUifQ==</vt:lpwstr>
  </property>
  <property fmtid="{D5CDD505-2E9C-101B-9397-08002B2CF9AE}" pid="3" name="KSOProductBuildVer">
    <vt:lpwstr>2052-12.1.0.25225</vt:lpwstr>
  </property>
  <property fmtid="{D5CDD505-2E9C-101B-9397-08002B2CF9AE}" pid="4" name="ICV">
    <vt:lpwstr>0F0B72F756074435BDBF713E63E65FD3_12</vt:lpwstr>
  </property>
</Properties>
</file>