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2023年度社区实践计划中期考核表</w:t>
      </w:r>
    </w:p>
    <w:tbl>
      <w:tblPr>
        <w:tblStyle w:val="10"/>
        <w:tblW w:w="8525" w:type="dxa"/>
        <w:jc w:val="center"/>
        <w:tblLayout w:type="autofit"/>
        <w:tblCellMar>
          <w:top w:w="0" w:type="dxa"/>
          <w:left w:w="125" w:type="dxa"/>
          <w:bottom w:w="176" w:type="dxa"/>
          <w:right w:w="126" w:type="dxa"/>
        </w:tblCellMar>
      </w:tblPr>
      <w:tblGrid>
        <w:gridCol w:w="2513"/>
        <w:gridCol w:w="1559"/>
        <w:gridCol w:w="2302"/>
        <w:gridCol w:w="2151"/>
      </w:tblGrid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567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2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支部名称</w:t>
            </w:r>
          </w:p>
        </w:tc>
        <w:tc>
          <w:tcPr>
            <w:tcW w:w="6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567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22" w:leftChars="38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共建社区</w:t>
            </w:r>
          </w:p>
        </w:tc>
        <w:tc>
          <w:tcPr>
            <w:tcW w:w="6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747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2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社区负责人姓名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747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支部负责人姓名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747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2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服务时间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服务人数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634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2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活动开展频次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0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参与人次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951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2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2023年上半学期活动开展情况</w:t>
            </w:r>
          </w:p>
        </w:tc>
        <w:tc>
          <w:tcPr>
            <w:tcW w:w="6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40" w:lineRule="auto"/>
              <w:ind w:firstLine="0"/>
              <w:jc w:val="center"/>
              <w:rPr>
                <w:rFonts w:ascii="华文楷体" w:hAnsi="华文楷体" w:eastAsia="华文楷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color w:val="FF0000"/>
                <w:kern w:val="0"/>
                <w:sz w:val="24"/>
                <w:szCs w:val="24"/>
              </w:rPr>
              <w:t>（要求：</w:t>
            </w:r>
            <w:r>
              <w:rPr>
                <w:rFonts w:ascii="华文楷体" w:hAnsi="华文楷体" w:eastAsia="华文楷体"/>
                <w:color w:val="FF0000"/>
                <w:kern w:val="0"/>
                <w:sz w:val="24"/>
                <w:szCs w:val="24"/>
              </w:rPr>
              <w:t>800-1000</w:t>
            </w:r>
            <w:r>
              <w:rPr>
                <w:rFonts w:hint="eastAsia" w:ascii="华文楷体" w:hAnsi="华文楷体" w:eastAsia="华文楷体"/>
                <w:color w:val="FF0000"/>
                <w:kern w:val="0"/>
                <w:sz w:val="24"/>
                <w:szCs w:val="24"/>
              </w:rPr>
              <w:t>字左右，内容包括基本对接情况、开展的活动及效果、思想引领作用</w:t>
            </w:r>
            <w:r>
              <w:rPr>
                <w:rFonts w:hint="eastAsia" w:ascii="华文楷体" w:hAnsi="华文楷体" w:eastAsia="华文楷体"/>
                <w:color w:val="FF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楷体" w:hAnsi="华文楷体" w:eastAsia="华文楷体"/>
                <w:color w:val="FF0000"/>
                <w:kern w:val="0"/>
                <w:sz w:val="24"/>
                <w:szCs w:val="24"/>
              </w:rPr>
              <w:t>活动开展详情请填写在附件3，新闻稿另附）</w:t>
            </w:r>
          </w:p>
          <w:p>
            <w:pPr>
              <w:spacing w:after="160" w:line="240" w:lineRule="auto"/>
              <w:ind w:firstLine="0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after="160" w:line="240" w:lineRule="auto"/>
              <w:ind w:firstLine="0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after="160" w:line="240" w:lineRule="auto"/>
              <w:ind w:firstLine="0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after="160" w:line="240" w:lineRule="auto"/>
              <w:ind w:firstLine="0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after="160" w:line="240" w:lineRule="auto"/>
              <w:ind w:firstLine="0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after="160" w:line="240" w:lineRule="auto"/>
              <w:ind w:firstLine="0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1322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现阶段存在的问题与困难</w:t>
            </w:r>
          </w:p>
        </w:tc>
        <w:tc>
          <w:tcPr>
            <w:tcW w:w="6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firstLine="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color w:val="FF0000"/>
                <w:kern w:val="0"/>
                <w:sz w:val="24"/>
                <w:szCs w:val="24"/>
              </w:rPr>
              <w:t>（请详细描述在对接过程或者活动开展过程中所遇到的问题）</w:t>
            </w:r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1322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下一步工作计划</w:t>
            </w:r>
          </w:p>
        </w:tc>
        <w:tc>
          <w:tcPr>
            <w:tcW w:w="6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firstLine="0"/>
              <w:rPr>
                <w:rFonts w:ascii="华文楷体" w:hAnsi="华文楷体" w:eastAsia="华文楷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color w:val="FF0000"/>
                <w:kern w:val="0"/>
                <w:sz w:val="24"/>
                <w:szCs w:val="24"/>
              </w:rPr>
              <w:t>（不少于5</w:t>
            </w:r>
            <w:r>
              <w:rPr>
                <w:rFonts w:ascii="华文楷体" w:hAnsi="华文楷体" w:eastAsia="华文楷体"/>
                <w:color w:val="FF0000"/>
                <w:kern w:val="0"/>
                <w:sz w:val="24"/>
                <w:szCs w:val="24"/>
              </w:rPr>
              <w:t>00</w:t>
            </w:r>
            <w:r>
              <w:rPr>
                <w:rFonts w:hint="eastAsia" w:ascii="华文楷体" w:hAnsi="华文楷体" w:eastAsia="华文楷体"/>
                <w:color w:val="FF0000"/>
                <w:kern w:val="0"/>
                <w:sz w:val="24"/>
                <w:szCs w:val="24"/>
              </w:rPr>
              <w:t>字）</w:t>
            </w:r>
          </w:p>
          <w:p>
            <w:pPr>
              <w:spacing w:after="0"/>
              <w:ind w:firstLine="0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after="0"/>
              <w:ind w:firstLine="0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after="0"/>
              <w:ind w:firstLine="0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after="0"/>
              <w:ind w:firstLine="0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after="0"/>
              <w:ind w:firstLine="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1322" w:hRule="atLeast"/>
          <w:jc w:val="center"/>
        </w:trPr>
        <w:tc>
          <w:tcPr>
            <w:tcW w:w="2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共建社区意见</w:t>
            </w:r>
          </w:p>
        </w:tc>
        <w:tc>
          <w:tcPr>
            <w:tcW w:w="601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firstLine="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color w:val="FF0000"/>
                <w:kern w:val="0"/>
                <w:sz w:val="24"/>
                <w:szCs w:val="24"/>
              </w:rPr>
              <w:t>（请社区负责人根据学生真实活动开展情况与开展效果作不少于</w:t>
            </w:r>
            <w:r>
              <w:rPr>
                <w:rFonts w:ascii="华文楷体" w:hAnsi="华文楷体" w:eastAsia="华文楷体"/>
                <w:color w:val="FF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华文楷体" w:hAnsi="华文楷体" w:eastAsia="华文楷体"/>
                <w:color w:val="FF0000"/>
                <w:kern w:val="0"/>
                <w:sz w:val="24"/>
                <w:szCs w:val="24"/>
              </w:rPr>
              <w:t>字评价）</w:t>
            </w:r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1322" w:hRule="atLeast"/>
          <w:jc w:val="center"/>
        </w:trPr>
        <w:tc>
          <w:tcPr>
            <w:tcW w:w="2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861" w:type="dxa"/>
            <w:gridSpan w:val="2"/>
            <w:tcBorders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>
            <w:pPr>
              <w:spacing w:after="0"/>
              <w:ind w:right="187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签字：</w:t>
            </w:r>
          </w:p>
        </w:tc>
        <w:tc>
          <w:tcPr>
            <w:tcW w:w="2151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left="453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（盖章）</w:t>
            </w:r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1135" w:hRule="atLeast"/>
          <w:jc w:val="center"/>
        </w:trPr>
        <w:tc>
          <w:tcPr>
            <w:tcW w:w="2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学院团委意见</w:t>
            </w:r>
          </w:p>
        </w:tc>
        <w:tc>
          <w:tcPr>
            <w:tcW w:w="601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0"/>
              <w:ind w:firstLine="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color w:val="FF0000"/>
                <w:kern w:val="0"/>
                <w:sz w:val="24"/>
                <w:szCs w:val="24"/>
              </w:rPr>
              <w:t>（学院意见分为优秀、合格、不合格，其中优秀比例不超过</w:t>
            </w:r>
            <w:r>
              <w:rPr>
                <w:rFonts w:hint="eastAsia" w:ascii="华文楷体" w:hAnsi="华文楷体" w:eastAsia="华文楷体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华文楷体" w:hAnsi="华文楷体" w:eastAsia="华文楷体"/>
                <w:color w:val="FF0000"/>
                <w:kern w:val="0"/>
                <w:sz w:val="24"/>
                <w:szCs w:val="24"/>
              </w:rPr>
              <w:t>0%</w:t>
            </w:r>
            <w:r>
              <w:rPr>
                <w:rFonts w:hint="eastAsia" w:ascii="华文楷体" w:hAnsi="华文楷体" w:eastAsia="华文楷体"/>
                <w:color w:val="FF0000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1134" w:hRule="atLeast"/>
          <w:jc w:val="center"/>
        </w:trPr>
        <w:tc>
          <w:tcPr>
            <w:tcW w:w="2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861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spacing w:after="0"/>
              <w:ind w:right="295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签字：</w:t>
            </w:r>
          </w:p>
        </w:tc>
        <w:tc>
          <w:tcPr>
            <w:tcW w:w="2151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（盖章）</w:t>
            </w:r>
          </w:p>
        </w:tc>
      </w:tr>
      <w:tr>
        <w:tblPrEx>
          <w:tblCellMar>
            <w:top w:w="0" w:type="dxa"/>
            <w:left w:w="125" w:type="dxa"/>
            <w:bottom w:w="176" w:type="dxa"/>
            <w:right w:w="126" w:type="dxa"/>
          </w:tblCellMar>
        </w:tblPrEx>
        <w:trPr>
          <w:trHeight w:val="1345" w:hRule="atLeast"/>
          <w:jc w:val="center"/>
        </w:trPr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学校团委意见</w:t>
            </w:r>
          </w:p>
        </w:tc>
        <w:tc>
          <w:tcPr>
            <w:tcW w:w="3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>
            <w:pPr>
              <w:spacing w:after="0"/>
              <w:ind w:right="257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签字：</w:t>
            </w:r>
          </w:p>
        </w:tc>
        <w:tc>
          <w:tcPr>
            <w:tcW w:w="2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left="314" w:firstLine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（盖章）</w:t>
            </w:r>
          </w:p>
        </w:tc>
      </w:tr>
    </w:tbl>
    <w:p>
      <w:pPr>
        <w:ind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（注：此表一式两份，纸质版提交至大学生活动中心4</w:t>
      </w:r>
      <w:r>
        <w:rPr>
          <w:sz w:val="28"/>
          <w:szCs w:val="28"/>
        </w:rPr>
        <w:t>04</w:t>
      </w:r>
      <w:r>
        <w:rPr>
          <w:rFonts w:hint="eastAsia"/>
          <w:sz w:val="28"/>
          <w:szCs w:val="28"/>
        </w:rPr>
        <w:t>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MWU4M2UxODFkMzQ0MGU3YTM5MmMzZmU4YmFkMWYifQ=="/>
  </w:docVars>
  <w:rsids>
    <w:rsidRoot w:val="003D1B98"/>
    <w:rsid w:val="00182821"/>
    <w:rsid w:val="00284BC9"/>
    <w:rsid w:val="00294976"/>
    <w:rsid w:val="002A17CB"/>
    <w:rsid w:val="003D1B98"/>
    <w:rsid w:val="007E2EBD"/>
    <w:rsid w:val="009A06FE"/>
    <w:rsid w:val="00A272E2"/>
    <w:rsid w:val="00AC221D"/>
    <w:rsid w:val="00AD52D1"/>
    <w:rsid w:val="00C95A2A"/>
    <w:rsid w:val="00FC2253"/>
    <w:rsid w:val="44E0145F"/>
    <w:rsid w:val="48AF3C0A"/>
    <w:rsid w:val="6D5A400B"/>
    <w:rsid w:val="7C37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59" w:lineRule="auto"/>
      <w:ind w:firstLine="631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unhideWhenUsed/>
    <w:qFormat/>
    <w:uiPriority w:val="9"/>
    <w:pPr>
      <w:keepNext/>
      <w:keepLines/>
      <w:spacing w:after="128" w:line="259" w:lineRule="auto"/>
      <w:ind w:left="10" w:right="321" w:hanging="10"/>
      <w:jc w:val="center"/>
      <w:outlineLvl w:val="0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ind w:firstLine="0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ind w:firstLine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黑体" w:hAnsi="黑体" w:eastAsia="黑体" w:cs="黑体"/>
      <w:color w:val="000000"/>
      <w:sz w:val="32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338</Characters>
  <Lines>2</Lines>
  <Paragraphs>1</Paragraphs>
  <TotalTime>1</TotalTime>
  <ScaleCrop>false</ScaleCrop>
  <LinksUpToDate>false</LinksUpToDate>
  <CharactersWithSpaces>396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2023-10-24T16:21:00Z</dcterms:created>
  <dc:creator>可程</dc:creator>
  <cp:lastModifiedBy>寸土不堪竹</cp:lastModifiedBy>
  <dcterms:modified xsi:type="dcterms:W3CDTF">2023-11-08T09:09:11Z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EB4BC1C11E754BA8930A78DFF53939DB_13</vt:lpwstr>
  </property>
</Properties>
</file>