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32B" w:rsidRPr="00CE3572" w:rsidRDefault="001718ED" w:rsidP="00A65088">
      <w:pPr>
        <w:jc w:val="center"/>
        <w:rPr>
          <w:b/>
          <w:sz w:val="36"/>
          <w:szCs w:val="36"/>
        </w:rPr>
      </w:pPr>
      <w:r w:rsidRPr="00CE3572">
        <w:rPr>
          <w:rFonts w:hint="eastAsia"/>
          <w:b/>
          <w:sz w:val="36"/>
          <w:szCs w:val="36"/>
        </w:rPr>
        <w:t>2017</w:t>
      </w:r>
      <w:r w:rsidRPr="00CE3572">
        <w:rPr>
          <w:rFonts w:hint="eastAsia"/>
          <w:b/>
          <w:sz w:val="36"/>
          <w:szCs w:val="36"/>
        </w:rPr>
        <w:t>年度校自主创新科研计划项目清单</w:t>
      </w:r>
    </w:p>
    <w:tbl>
      <w:tblPr>
        <w:tblStyle w:val="a7"/>
        <w:tblW w:w="10348" w:type="dxa"/>
        <w:tblInd w:w="-1026" w:type="dxa"/>
        <w:tblLayout w:type="fixed"/>
        <w:tblLook w:val="04A0" w:firstRow="1" w:lastRow="0" w:firstColumn="1" w:lastColumn="0" w:noHBand="0" w:noVBand="1"/>
      </w:tblPr>
      <w:tblGrid>
        <w:gridCol w:w="1418"/>
        <w:gridCol w:w="7087"/>
        <w:gridCol w:w="1843"/>
      </w:tblGrid>
      <w:tr w:rsidR="00DC1646" w:rsidRPr="008C2CE2" w:rsidTr="00A46648">
        <w:tc>
          <w:tcPr>
            <w:tcW w:w="1418" w:type="dxa"/>
          </w:tcPr>
          <w:p w:rsidR="00DC1646" w:rsidRPr="008C2CE2" w:rsidRDefault="00DC1646" w:rsidP="00A65088">
            <w:pPr>
              <w:jc w:val="center"/>
              <w:rPr>
                <w:rFonts w:ascii="仿宋" w:eastAsia="仿宋" w:hAnsi="仿宋"/>
                <w:b/>
                <w:sz w:val="24"/>
              </w:rPr>
            </w:pPr>
            <w:r w:rsidRPr="008C2CE2">
              <w:rPr>
                <w:rFonts w:ascii="仿宋" w:eastAsia="仿宋" w:hAnsi="仿宋" w:hint="eastAsia"/>
                <w:b/>
                <w:sz w:val="24"/>
              </w:rPr>
              <w:t>单位</w:t>
            </w:r>
          </w:p>
        </w:tc>
        <w:tc>
          <w:tcPr>
            <w:tcW w:w="7087" w:type="dxa"/>
            <w:vAlign w:val="center"/>
          </w:tcPr>
          <w:p w:rsidR="00DC1646" w:rsidRPr="008C2CE2" w:rsidRDefault="00DC1646" w:rsidP="00A65088">
            <w:pPr>
              <w:widowControl/>
              <w:adjustRightInd w:val="0"/>
              <w:snapToGrid w:val="0"/>
              <w:jc w:val="center"/>
              <w:rPr>
                <w:rFonts w:ascii="仿宋" w:eastAsia="仿宋" w:hAnsi="仿宋"/>
                <w:sz w:val="24"/>
              </w:rPr>
            </w:pPr>
            <w:r w:rsidRPr="008C2CE2">
              <w:rPr>
                <w:rFonts w:ascii="仿宋" w:eastAsia="仿宋" w:hAnsi="仿宋"/>
                <w:b/>
                <w:bCs/>
                <w:sz w:val="24"/>
              </w:rPr>
              <w:t>项目名称</w:t>
            </w:r>
          </w:p>
        </w:tc>
        <w:tc>
          <w:tcPr>
            <w:tcW w:w="1843" w:type="dxa"/>
            <w:vAlign w:val="center"/>
          </w:tcPr>
          <w:p w:rsidR="00DC1646" w:rsidRPr="008C2CE2" w:rsidRDefault="00DC1646" w:rsidP="00A65088">
            <w:pPr>
              <w:widowControl/>
              <w:adjustRightInd w:val="0"/>
              <w:snapToGrid w:val="0"/>
              <w:jc w:val="center"/>
              <w:rPr>
                <w:rFonts w:ascii="仿宋" w:eastAsia="仿宋" w:hAnsi="仿宋"/>
                <w:sz w:val="24"/>
              </w:rPr>
            </w:pPr>
            <w:r w:rsidRPr="008C2CE2">
              <w:rPr>
                <w:rFonts w:ascii="仿宋" w:eastAsia="仿宋" w:hAnsi="仿宋"/>
                <w:b/>
                <w:bCs/>
                <w:sz w:val="24"/>
              </w:rPr>
              <w:t>负责人</w:t>
            </w:r>
          </w:p>
        </w:tc>
      </w:tr>
      <w:tr w:rsidR="00480614" w:rsidRPr="008C2CE2" w:rsidTr="0085672A">
        <w:tc>
          <w:tcPr>
            <w:tcW w:w="1418" w:type="dxa"/>
            <w:vMerge w:val="restart"/>
            <w:vAlign w:val="center"/>
          </w:tcPr>
          <w:p w:rsidR="00480614" w:rsidRPr="008C2CE2" w:rsidRDefault="00480614" w:rsidP="00A65088">
            <w:pPr>
              <w:jc w:val="center"/>
              <w:rPr>
                <w:rFonts w:ascii="仿宋" w:eastAsia="仿宋" w:hAnsi="仿宋"/>
                <w:sz w:val="24"/>
              </w:rPr>
            </w:pPr>
            <w:r w:rsidRPr="008C2CE2">
              <w:rPr>
                <w:rFonts w:ascii="仿宋" w:eastAsia="仿宋" w:hAnsi="仿宋" w:hint="eastAsia"/>
                <w:sz w:val="24"/>
              </w:rPr>
              <w:t>地学院</w:t>
            </w:r>
          </w:p>
          <w:p w:rsidR="00480614" w:rsidRPr="008C2CE2" w:rsidRDefault="00F80B78" w:rsidP="00A46648">
            <w:pPr>
              <w:ind w:firstLineChars="100" w:firstLine="240"/>
              <w:rPr>
                <w:rFonts w:ascii="仿宋" w:eastAsia="仿宋" w:hAnsi="仿宋"/>
                <w:sz w:val="24"/>
              </w:rPr>
            </w:pPr>
            <w:r w:rsidRPr="008C2CE2">
              <w:rPr>
                <w:rFonts w:ascii="仿宋" w:eastAsia="仿宋" w:hAnsi="仿宋"/>
                <w:sz w:val="24"/>
              </w:rPr>
              <w:t>(</w:t>
            </w:r>
            <w:r w:rsidR="00480614" w:rsidRPr="008C2CE2">
              <w:rPr>
                <w:rFonts w:ascii="仿宋" w:eastAsia="仿宋" w:hAnsi="仿宋" w:hint="eastAsia"/>
                <w:sz w:val="24"/>
              </w:rPr>
              <w:t>15项</w:t>
            </w:r>
            <w:r w:rsidRPr="008C2CE2">
              <w:rPr>
                <w:rFonts w:ascii="仿宋" w:eastAsia="仿宋" w:hAnsi="仿宋" w:hint="eastAsia"/>
                <w:sz w:val="24"/>
              </w:rPr>
              <w:t>)</w:t>
            </w: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青岛地铁建设施工对中国石油大学（华东）周围建（构）筑物变形影响的监测研究</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陈陛</w:t>
            </w:r>
          </w:p>
        </w:tc>
      </w:tr>
      <w:tr w:rsidR="00480614" w:rsidRPr="008C2CE2" w:rsidTr="0085672A">
        <w:trPr>
          <w:trHeight w:val="319"/>
        </w:trPr>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耕作层土壤剥离模型研究——以青岛新机场为例</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李秀娟</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智慧城市建设模式探究——以青岛为例</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王振庆</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淄博博山剖面中二叠统辫状河沉积特征与古流向研究</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辛文</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关注精准扶贫---探索山西祁县优秀金融精准扶贫成功模式</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李泽宁</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bCs/>
                <w:sz w:val="24"/>
              </w:rPr>
              <w:t>连三岛变质岩类型与特征研究</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刘泽宇</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bCs/>
                <w:sz w:val="24"/>
              </w:rPr>
              <w:t>汽车远近灯切换装置</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邱浩</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bCs/>
                <w:sz w:val="24"/>
              </w:rPr>
            </w:pPr>
            <w:r w:rsidRPr="008C2CE2">
              <w:rPr>
                <w:rFonts w:ascii="仿宋" w:eastAsia="仿宋" w:hAnsi="仿宋" w:hint="eastAsia"/>
                <w:sz w:val="24"/>
              </w:rPr>
              <w:t>鲁西隆起节理及其与断层的关系</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石奕飞</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bCs/>
                <w:sz w:val="24"/>
              </w:rPr>
            </w:pPr>
            <w:r w:rsidRPr="008C2CE2">
              <w:rPr>
                <w:rFonts w:ascii="仿宋" w:eastAsia="仿宋" w:hAnsi="仿宋" w:hint="eastAsia"/>
                <w:sz w:val="24"/>
              </w:rPr>
              <w:t>点亮星星：针对自闭症儿童成年后的生活现状及社会保障措施的调研报告-基于青岛市的研究</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李嘉诚</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共享经济背景下共享单车运营现状及新模式探究——基于青岛市黄岛区为例</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sz w:val="24"/>
              </w:rPr>
              <w:t>付佳琦</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对青岛市日间照料中心的现状调查与问题研究</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曾令鹏</w:t>
            </w:r>
          </w:p>
        </w:tc>
      </w:tr>
      <w:tr w:rsidR="00480614" w:rsidRPr="008C2CE2" w:rsidTr="0085672A">
        <w:trPr>
          <w:trHeight w:val="319"/>
        </w:trPr>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油气运移充注模拟实验</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刘鑫</w:t>
            </w:r>
          </w:p>
        </w:tc>
      </w:tr>
      <w:tr w:rsidR="00480614" w:rsidRPr="008C2CE2" w:rsidTr="0085672A">
        <w:trPr>
          <w:trHeight w:val="319"/>
        </w:trPr>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对泥岩硅质胶结形成过程及方式的研究</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王伟娜</w:t>
            </w:r>
          </w:p>
        </w:tc>
      </w:tr>
      <w:tr w:rsidR="00480614" w:rsidRPr="008C2CE2" w:rsidTr="0085672A">
        <w:trPr>
          <w:trHeight w:val="319"/>
        </w:trPr>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深海油气及天然气水合物的中子孔隙度测井响应机理研究</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刘艳华</w:t>
            </w:r>
          </w:p>
        </w:tc>
      </w:tr>
      <w:tr w:rsidR="00480614" w:rsidRPr="008C2CE2" w:rsidTr="0085672A">
        <w:trPr>
          <w:trHeight w:val="319"/>
        </w:trPr>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对启东返乡创业试点的调研</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赵文昊</w:t>
            </w:r>
          </w:p>
        </w:tc>
      </w:tr>
      <w:tr w:rsidR="00480614" w:rsidRPr="008C2CE2" w:rsidTr="0085672A">
        <w:tc>
          <w:tcPr>
            <w:tcW w:w="1418" w:type="dxa"/>
            <w:vMerge w:val="restart"/>
            <w:vAlign w:val="center"/>
          </w:tcPr>
          <w:p w:rsidR="00480614" w:rsidRPr="008C2CE2" w:rsidRDefault="00480614" w:rsidP="00A65088">
            <w:pPr>
              <w:jc w:val="center"/>
              <w:rPr>
                <w:rFonts w:ascii="仿宋" w:eastAsia="仿宋" w:hAnsi="仿宋"/>
                <w:sz w:val="24"/>
              </w:rPr>
            </w:pPr>
            <w:r w:rsidRPr="008C2CE2">
              <w:rPr>
                <w:rFonts w:ascii="仿宋" w:eastAsia="仿宋" w:hAnsi="仿宋" w:hint="eastAsia"/>
                <w:sz w:val="24"/>
              </w:rPr>
              <w:t>石工学院</w:t>
            </w:r>
          </w:p>
          <w:p w:rsidR="00480614" w:rsidRPr="008C2CE2" w:rsidRDefault="00F80B78" w:rsidP="00A65088">
            <w:pPr>
              <w:jc w:val="center"/>
              <w:rPr>
                <w:rFonts w:ascii="仿宋" w:eastAsia="仿宋" w:hAnsi="仿宋"/>
                <w:sz w:val="24"/>
              </w:rPr>
            </w:pPr>
            <w:r w:rsidRPr="008C2CE2">
              <w:rPr>
                <w:rFonts w:ascii="仿宋" w:eastAsia="仿宋" w:hAnsi="仿宋" w:hint="eastAsia"/>
                <w:sz w:val="24"/>
              </w:rPr>
              <w:t>(</w:t>
            </w:r>
            <w:r w:rsidR="00480614" w:rsidRPr="008C2CE2">
              <w:rPr>
                <w:rFonts w:ascii="仿宋" w:eastAsia="仿宋" w:hAnsi="仿宋" w:hint="eastAsia"/>
                <w:sz w:val="24"/>
              </w:rPr>
              <w:t>13项</w:t>
            </w:r>
            <w:r w:rsidRPr="008C2CE2">
              <w:rPr>
                <w:rFonts w:ascii="仿宋" w:eastAsia="仿宋" w:hAnsi="仿宋" w:hint="eastAsia"/>
                <w:sz w:val="24"/>
              </w:rPr>
              <w:t>)</w:t>
            </w: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一种手持型瞬时蒸汽吸入器装置</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周同科</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基于微流控技术的微裂缝传输特性实验研究</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郑嵘</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深海水下油水分离回注系统研究设计</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尹法领</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表面活性剂在超临界二氧化碳中的溶解性行为研究</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宋学玲</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基于超支化聚合物改性的纳米二氧化硅封堵剂研制</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黄曦腾</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低渗油藏自生泡沫凝胶缝网改造机理研究</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孟晗</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纳米颗粒调控水基钻井液高温流变性研究</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祁迪</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一种硬币的收集分拣与兑换</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赵帆</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jc w:val="center"/>
              <w:rPr>
                <w:rFonts w:ascii="仿宋" w:eastAsia="仿宋" w:hAnsi="仿宋"/>
                <w:sz w:val="24"/>
              </w:rPr>
            </w:pPr>
            <w:r w:rsidRPr="008C2CE2">
              <w:rPr>
                <w:rFonts w:ascii="仿宋" w:eastAsia="仿宋" w:hAnsi="仿宋" w:hint="eastAsia"/>
                <w:sz w:val="24"/>
              </w:rPr>
              <w:t>弯道结构参数对稠油的非牛顿流体力学性能影响分析</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顾效源</w:t>
            </w:r>
          </w:p>
        </w:tc>
      </w:tr>
      <w:tr w:rsidR="00480614" w:rsidRPr="008C2CE2" w:rsidTr="0085672A">
        <w:trPr>
          <w:trHeight w:val="319"/>
        </w:trPr>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jc w:val="center"/>
              <w:rPr>
                <w:rFonts w:ascii="仿宋" w:eastAsia="仿宋" w:hAnsi="仿宋"/>
                <w:sz w:val="24"/>
              </w:rPr>
            </w:pPr>
            <w:r w:rsidRPr="008C2CE2">
              <w:rPr>
                <w:rFonts w:ascii="仿宋" w:eastAsia="仿宋" w:hAnsi="仿宋" w:hint="eastAsia"/>
                <w:sz w:val="24"/>
              </w:rPr>
              <w:t>基于分布式光纤传感系统的柔性管在线监测系统软件开发</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张彬</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三维微孔喉模型中纳米颗粒强化泡沫再生行为研究</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吴宏嫄</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基于温差发电原理利用开发地热能研究</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王昊天</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超低渗油藏渗吸排油用活性纳米流体的制备及评价性能</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雷小雄</w:t>
            </w:r>
          </w:p>
        </w:tc>
      </w:tr>
      <w:tr w:rsidR="00480614" w:rsidRPr="008C2CE2" w:rsidTr="0085672A">
        <w:tc>
          <w:tcPr>
            <w:tcW w:w="1418" w:type="dxa"/>
            <w:vMerge w:val="restart"/>
            <w:vAlign w:val="center"/>
          </w:tcPr>
          <w:p w:rsidR="00A46648" w:rsidRPr="008C2CE2" w:rsidRDefault="00A46648" w:rsidP="008C2CE2">
            <w:pPr>
              <w:rPr>
                <w:rFonts w:ascii="仿宋" w:eastAsia="仿宋" w:hAnsi="仿宋" w:hint="eastAsia"/>
                <w:sz w:val="24"/>
              </w:rPr>
            </w:pPr>
          </w:p>
          <w:p w:rsidR="00480614" w:rsidRPr="008C2CE2" w:rsidRDefault="00480614" w:rsidP="00A46648">
            <w:pPr>
              <w:rPr>
                <w:rFonts w:ascii="仿宋" w:eastAsia="仿宋" w:hAnsi="仿宋"/>
                <w:sz w:val="24"/>
              </w:rPr>
            </w:pPr>
            <w:r w:rsidRPr="008C2CE2">
              <w:rPr>
                <w:rFonts w:ascii="仿宋" w:eastAsia="仿宋" w:hAnsi="仿宋" w:hint="eastAsia"/>
                <w:sz w:val="24"/>
              </w:rPr>
              <w:t>化工学院</w:t>
            </w:r>
          </w:p>
          <w:p w:rsidR="00480614" w:rsidRPr="008C2CE2" w:rsidRDefault="00F80B78" w:rsidP="00A65088">
            <w:pPr>
              <w:jc w:val="center"/>
              <w:rPr>
                <w:rFonts w:ascii="仿宋" w:eastAsia="仿宋" w:hAnsi="仿宋"/>
                <w:sz w:val="24"/>
              </w:rPr>
            </w:pPr>
            <w:r w:rsidRPr="008C2CE2">
              <w:rPr>
                <w:rFonts w:ascii="仿宋" w:eastAsia="仿宋" w:hAnsi="仿宋" w:hint="eastAsia"/>
                <w:sz w:val="24"/>
              </w:rPr>
              <w:t>(</w:t>
            </w:r>
            <w:r w:rsidR="00480614" w:rsidRPr="008C2CE2">
              <w:rPr>
                <w:rFonts w:ascii="仿宋" w:eastAsia="仿宋" w:hAnsi="仿宋" w:hint="eastAsia"/>
                <w:sz w:val="24"/>
              </w:rPr>
              <w:t>1</w:t>
            </w:r>
            <w:r w:rsidR="00421FBC" w:rsidRPr="008C2CE2">
              <w:rPr>
                <w:rFonts w:ascii="仿宋" w:eastAsia="仿宋" w:hAnsi="仿宋" w:hint="eastAsia"/>
                <w:sz w:val="24"/>
              </w:rPr>
              <w:t>5</w:t>
            </w:r>
            <w:r w:rsidR="00480614" w:rsidRPr="008C2CE2">
              <w:rPr>
                <w:rFonts w:ascii="仿宋" w:eastAsia="仿宋" w:hAnsi="仿宋" w:hint="eastAsia"/>
                <w:sz w:val="24"/>
              </w:rPr>
              <w:t>项</w:t>
            </w:r>
            <w:r w:rsidRPr="008C2CE2">
              <w:rPr>
                <w:rFonts w:ascii="仿宋" w:eastAsia="仿宋" w:hAnsi="仿宋" w:hint="eastAsia"/>
                <w:sz w:val="24"/>
              </w:rPr>
              <w:t>)</w:t>
            </w:r>
          </w:p>
        </w:tc>
        <w:tc>
          <w:tcPr>
            <w:tcW w:w="7087"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新型介孔单晶半导体材料的制备与表征</w:t>
            </w:r>
          </w:p>
        </w:tc>
        <w:tc>
          <w:tcPr>
            <w:tcW w:w="1843"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汪中兵</w:t>
            </w:r>
          </w:p>
        </w:tc>
      </w:tr>
      <w:tr w:rsidR="00480614" w:rsidRPr="008C2CE2" w:rsidTr="0085672A">
        <w:trPr>
          <w:trHeight w:val="327"/>
        </w:trPr>
        <w:tc>
          <w:tcPr>
            <w:tcW w:w="1418" w:type="dxa"/>
            <w:vMerge/>
            <w:vAlign w:val="center"/>
          </w:tcPr>
          <w:p w:rsidR="00480614" w:rsidRPr="008C2CE2" w:rsidRDefault="00480614" w:rsidP="00A65088">
            <w:pPr>
              <w:jc w:val="center"/>
              <w:rPr>
                <w:rFonts w:ascii="仿宋" w:eastAsia="仿宋" w:hAnsi="仿宋"/>
                <w:sz w:val="24"/>
              </w:rPr>
            </w:pPr>
          </w:p>
        </w:tc>
        <w:tc>
          <w:tcPr>
            <w:tcW w:w="7087"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中国石油石化科普知识与精神文化宣传建设工程</w:t>
            </w:r>
          </w:p>
        </w:tc>
        <w:tc>
          <w:tcPr>
            <w:tcW w:w="1843"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艾买尔艾力·肉孜</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锂硫电池正极用有机多孔材料的构筑</w:t>
            </w:r>
          </w:p>
        </w:tc>
        <w:tc>
          <w:tcPr>
            <w:tcW w:w="1843"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王玥</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大尺寸磷脂囊泡制备及其在研究血红蛋白稳定性影响因素中的研究</w:t>
            </w:r>
          </w:p>
        </w:tc>
        <w:tc>
          <w:tcPr>
            <w:tcW w:w="1843"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郑秀辉</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光催化协同微生物电化学法污泥减量及产氢研究</w:t>
            </w:r>
          </w:p>
        </w:tc>
        <w:tc>
          <w:tcPr>
            <w:tcW w:w="1843"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李俞霖</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重油反应条件下流变特性的研究</w:t>
            </w:r>
          </w:p>
        </w:tc>
        <w:tc>
          <w:tcPr>
            <w:tcW w:w="1843"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黄兴毅</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青岛市琅琊文化的传承与创新</w:t>
            </w:r>
          </w:p>
        </w:tc>
        <w:tc>
          <w:tcPr>
            <w:tcW w:w="1843"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耿广仁</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纳米ZnO复合催化剂制备及催化印染废水研究</w:t>
            </w:r>
          </w:p>
        </w:tc>
        <w:tc>
          <w:tcPr>
            <w:tcW w:w="1843"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任彤彤</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水陆两用驱鸟无人机</w:t>
            </w:r>
          </w:p>
        </w:tc>
        <w:tc>
          <w:tcPr>
            <w:tcW w:w="1843"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曹勇</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高亮度一维二氧化硅/金簇的制备及在汞离子中的应用</w:t>
            </w:r>
          </w:p>
        </w:tc>
        <w:tc>
          <w:tcPr>
            <w:tcW w:w="1843"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彭培根</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抗生素在集约化养殖周边土壤的检测与分析</w:t>
            </w:r>
          </w:p>
        </w:tc>
        <w:tc>
          <w:tcPr>
            <w:tcW w:w="1843"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张云鹏</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新型同向双螺杆转子与挤压机设计</w:t>
            </w:r>
          </w:p>
        </w:tc>
        <w:tc>
          <w:tcPr>
            <w:tcW w:w="1843"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陆亚彪</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河道清理的装备设计</w:t>
            </w:r>
          </w:p>
        </w:tc>
        <w:tc>
          <w:tcPr>
            <w:tcW w:w="1843"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明德智</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高效金纳米催化剂表面活性物种研究</w:t>
            </w:r>
          </w:p>
        </w:tc>
        <w:tc>
          <w:tcPr>
            <w:tcW w:w="1843"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陈雪娇</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脉冲电脱水的数值模拟研究与机理分析</w:t>
            </w:r>
          </w:p>
        </w:tc>
        <w:tc>
          <w:tcPr>
            <w:tcW w:w="1843" w:type="dxa"/>
            <w:shd w:val="clear" w:color="auto" w:fill="FFFFFF"/>
            <w:vAlign w:val="center"/>
          </w:tcPr>
          <w:p w:rsidR="00480614" w:rsidRPr="008C2CE2" w:rsidRDefault="00480614" w:rsidP="00A65088">
            <w:pPr>
              <w:widowControl/>
              <w:jc w:val="center"/>
              <w:textAlignment w:val="center"/>
              <w:rPr>
                <w:rFonts w:ascii="仿宋" w:eastAsia="仿宋" w:hAnsi="仿宋"/>
                <w:sz w:val="24"/>
              </w:rPr>
            </w:pPr>
            <w:r w:rsidRPr="008C2CE2">
              <w:rPr>
                <w:rFonts w:ascii="仿宋" w:eastAsia="仿宋" w:hAnsi="仿宋" w:hint="eastAsia"/>
                <w:sz w:val="24"/>
              </w:rPr>
              <w:t>高林</w:t>
            </w:r>
          </w:p>
        </w:tc>
      </w:tr>
      <w:tr w:rsidR="00480614" w:rsidRPr="008C2CE2" w:rsidTr="0085672A">
        <w:tc>
          <w:tcPr>
            <w:tcW w:w="1418" w:type="dxa"/>
            <w:vMerge w:val="restart"/>
            <w:vAlign w:val="center"/>
          </w:tcPr>
          <w:p w:rsidR="00480614" w:rsidRPr="008C2CE2" w:rsidRDefault="00480614" w:rsidP="00A65088">
            <w:pPr>
              <w:jc w:val="center"/>
              <w:rPr>
                <w:rFonts w:ascii="仿宋" w:eastAsia="仿宋" w:hAnsi="仿宋"/>
                <w:sz w:val="24"/>
              </w:rPr>
            </w:pPr>
            <w:r w:rsidRPr="008C2CE2">
              <w:rPr>
                <w:rFonts w:ascii="仿宋" w:eastAsia="仿宋" w:hAnsi="仿宋" w:hint="eastAsia"/>
                <w:sz w:val="24"/>
              </w:rPr>
              <w:t>机电学院</w:t>
            </w:r>
          </w:p>
          <w:p w:rsidR="00480614" w:rsidRPr="008C2CE2" w:rsidRDefault="00F80B78" w:rsidP="00A65088">
            <w:pPr>
              <w:jc w:val="center"/>
              <w:rPr>
                <w:rFonts w:ascii="仿宋" w:eastAsia="仿宋" w:hAnsi="仿宋"/>
                <w:sz w:val="24"/>
              </w:rPr>
            </w:pPr>
            <w:r w:rsidRPr="008C2CE2">
              <w:rPr>
                <w:rFonts w:ascii="仿宋" w:eastAsia="仿宋" w:hAnsi="仿宋" w:hint="eastAsia"/>
                <w:sz w:val="24"/>
              </w:rPr>
              <w:t>(</w:t>
            </w:r>
            <w:r w:rsidR="00480614" w:rsidRPr="008C2CE2">
              <w:rPr>
                <w:rFonts w:ascii="仿宋" w:eastAsia="仿宋" w:hAnsi="仿宋" w:hint="eastAsia"/>
                <w:sz w:val="24"/>
              </w:rPr>
              <w:t>15项</w:t>
            </w:r>
            <w:r w:rsidRPr="008C2CE2">
              <w:rPr>
                <w:rFonts w:ascii="仿宋" w:eastAsia="仿宋" w:hAnsi="仿宋" w:hint="eastAsia"/>
                <w:sz w:val="24"/>
              </w:rPr>
              <w:t>)</w:t>
            </w: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一种基于触摸屏控制的井口自动投球系统</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贾松林</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依靠机械动力的自动快速平衡稳定装置</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李赫庭</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新型船只避礁及脱困自救装置</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史明伟</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钢轨自动探伤装置</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文永豪</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小型地震搜救机器人</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彭子骞</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多形态墙体抓附结构</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杜在友</w:t>
            </w:r>
          </w:p>
        </w:tc>
      </w:tr>
      <w:tr w:rsidR="00480614" w:rsidRPr="008C2CE2" w:rsidTr="0085672A">
        <w:trPr>
          <w:trHeight w:val="319"/>
        </w:trPr>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汽车遇险自救脱困装置</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许传波</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一种全地形救援物资运输车</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庄超</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基于AGV的自行式微型打印机</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肖子玉</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基于Arduino的工业用压感平动机械手设计</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兰蓝</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针对PPP模式“雷声大，雨点小”现状——对典型项目的深入调研及经验推广——以嘉祥县纸坊镇“中国养生城”国家第二批PPP示范项目为例</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张泽滨</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上不起的幼儿园--“全面二孩”政策背景下基于青岛市幼儿园入园难的现状及背后成因实证调查</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鄢贵祥</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超生黑户该如何“立身”，该何去何从？——基于山东聊城临清农村超生黑户现象的调研</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苏世东</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大学生网络贷款的现状分析与对策建议</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吴晓东</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黄岛区海岸线调研项目</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邹孔龙</w:t>
            </w:r>
          </w:p>
        </w:tc>
      </w:tr>
      <w:tr w:rsidR="00480614" w:rsidRPr="008C2CE2" w:rsidTr="0085672A">
        <w:tc>
          <w:tcPr>
            <w:tcW w:w="1418" w:type="dxa"/>
            <w:vMerge w:val="restart"/>
            <w:vAlign w:val="center"/>
          </w:tcPr>
          <w:p w:rsidR="00480614" w:rsidRPr="008C2CE2" w:rsidRDefault="00480614" w:rsidP="00A65088">
            <w:pPr>
              <w:jc w:val="center"/>
              <w:rPr>
                <w:rFonts w:ascii="仿宋" w:eastAsia="仿宋" w:hAnsi="仿宋"/>
                <w:sz w:val="24"/>
              </w:rPr>
            </w:pPr>
            <w:r w:rsidRPr="008C2CE2">
              <w:rPr>
                <w:rFonts w:ascii="仿宋" w:eastAsia="仿宋" w:hAnsi="仿宋" w:hint="eastAsia"/>
                <w:sz w:val="24"/>
              </w:rPr>
              <w:t>信控学院</w:t>
            </w:r>
          </w:p>
          <w:p w:rsidR="00480614" w:rsidRPr="008C2CE2" w:rsidRDefault="00F80B78" w:rsidP="00A65088">
            <w:pPr>
              <w:jc w:val="center"/>
              <w:rPr>
                <w:rFonts w:ascii="仿宋" w:eastAsia="仿宋" w:hAnsi="仿宋"/>
                <w:sz w:val="24"/>
              </w:rPr>
            </w:pPr>
            <w:r w:rsidRPr="008C2CE2">
              <w:rPr>
                <w:rFonts w:ascii="仿宋" w:eastAsia="仿宋" w:hAnsi="仿宋" w:hint="eastAsia"/>
                <w:sz w:val="24"/>
              </w:rPr>
              <w:t>(</w:t>
            </w:r>
            <w:r w:rsidR="00480614" w:rsidRPr="008C2CE2">
              <w:rPr>
                <w:rFonts w:ascii="仿宋" w:eastAsia="仿宋" w:hAnsi="仿宋" w:hint="eastAsia"/>
                <w:sz w:val="24"/>
              </w:rPr>
              <w:t>14项</w:t>
            </w:r>
            <w:r w:rsidRPr="008C2CE2">
              <w:rPr>
                <w:rFonts w:ascii="仿宋" w:eastAsia="仿宋" w:hAnsi="仿宋" w:hint="eastAsia"/>
                <w:sz w:val="24"/>
              </w:rPr>
              <w:t>)</w:t>
            </w: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基于物联网技术的智能学生台灯</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sz w:val="24"/>
              </w:rPr>
              <w:t>姜子涵</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电动汽车锂离子动力电池组的监测</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sz w:val="24"/>
              </w:rPr>
              <w:t>申晓阳</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sz w:val="24"/>
              </w:rPr>
              <w:t>多机器人协同的未知地域地图构建系统</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sz w:val="24"/>
              </w:rPr>
              <w:t>王兴伟</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环境调控与跟踪定向风扇</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李东升</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sz w:val="24"/>
              </w:rPr>
              <w:t>基于</w:t>
            </w:r>
            <w:r w:rsidRPr="008C2CE2">
              <w:rPr>
                <w:rFonts w:ascii="仿宋" w:eastAsia="仿宋" w:hAnsi="仿宋" w:hint="eastAsia"/>
                <w:sz w:val="24"/>
              </w:rPr>
              <w:t>C51单片机的太阳能充电智能小车</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sz w:val="24"/>
              </w:rPr>
              <w:t>郭子锐</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基于UWB的室内定位可视化系统</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刘煜</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jc w:val="center"/>
              <w:rPr>
                <w:rFonts w:ascii="仿宋" w:eastAsia="仿宋" w:hAnsi="仿宋"/>
                <w:sz w:val="24"/>
              </w:rPr>
            </w:pPr>
            <w:r w:rsidRPr="008C2CE2">
              <w:rPr>
                <w:rFonts w:ascii="仿宋" w:eastAsia="仿宋" w:hAnsi="仿宋" w:hint="eastAsia"/>
                <w:sz w:val="24"/>
              </w:rPr>
              <w:t>基于扩展卡尔曼滤波定位算法的机器人即时定位与地图构建研究</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袁子琪</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基于瞬时磁极变化的重力势能发电装置</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孙晓慧</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sz w:val="24"/>
              </w:rPr>
              <w:t>可跨障自动擦窗机器人</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sz w:val="24"/>
              </w:rPr>
              <w:t>梁硕</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sz w:val="24"/>
              </w:rPr>
              <w:t>轮桨一体式陆空智能车</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sz w:val="24"/>
              </w:rPr>
              <w:t>李郑</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面向智能家居环境监测的微纳传感器信号处理研究</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任宇豪</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山东皮影艺术的现状及传承</w:t>
            </w:r>
          </w:p>
        </w:tc>
        <w:tc>
          <w:tcPr>
            <w:tcW w:w="1843" w:type="dxa"/>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张潇月</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水下机器人的实时部分水质参数监测</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林波</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tcPr>
          <w:p w:rsidR="00480614" w:rsidRPr="008C2CE2" w:rsidRDefault="00480614" w:rsidP="00A65088">
            <w:pPr>
              <w:adjustRightInd w:val="0"/>
              <w:snapToGrid w:val="0"/>
              <w:jc w:val="center"/>
              <w:rPr>
                <w:rFonts w:ascii="仿宋" w:eastAsia="仿宋" w:hAnsi="仿宋"/>
                <w:sz w:val="24"/>
              </w:rPr>
            </w:pPr>
            <w:bookmarkStart w:id="0" w:name="_GoBack"/>
            <w:bookmarkEnd w:id="0"/>
            <w:r w:rsidRPr="008C2CE2">
              <w:rPr>
                <w:rFonts w:ascii="仿宋" w:eastAsia="仿宋" w:hAnsi="仿宋" w:hint="eastAsia"/>
                <w:sz w:val="24"/>
              </w:rPr>
              <w:t>智能养花系统</w:t>
            </w:r>
          </w:p>
        </w:tc>
        <w:tc>
          <w:tcPr>
            <w:tcW w:w="1843" w:type="dxa"/>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李寿杰</w:t>
            </w:r>
          </w:p>
        </w:tc>
      </w:tr>
      <w:tr w:rsidR="00480614" w:rsidRPr="008C2CE2" w:rsidTr="0085672A">
        <w:tc>
          <w:tcPr>
            <w:tcW w:w="1418" w:type="dxa"/>
            <w:vMerge w:val="restart"/>
            <w:vAlign w:val="center"/>
          </w:tcPr>
          <w:p w:rsidR="00480614" w:rsidRPr="008C2CE2" w:rsidRDefault="00480614" w:rsidP="00A65088">
            <w:pPr>
              <w:jc w:val="center"/>
              <w:rPr>
                <w:rFonts w:ascii="仿宋" w:eastAsia="仿宋" w:hAnsi="仿宋"/>
                <w:sz w:val="24"/>
              </w:rPr>
            </w:pPr>
            <w:r w:rsidRPr="008C2CE2">
              <w:rPr>
                <w:rFonts w:ascii="仿宋" w:eastAsia="仿宋" w:hAnsi="仿宋" w:hint="eastAsia"/>
                <w:sz w:val="24"/>
              </w:rPr>
              <w:t>储建学院</w:t>
            </w:r>
          </w:p>
          <w:p w:rsidR="00480614" w:rsidRPr="008C2CE2" w:rsidRDefault="00F80B78" w:rsidP="00A65088">
            <w:pPr>
              <w:jc w:val="center"/>
              <w:rPr>
                <w:rFonts w:ascii="仿宋" w:eastAsia="仿宋" w:hAnsi="仿宋"/>
                <w:sz w:val="24"/>
              </w:rPr>
            </w:pPr>
            <w:r w:rsidRPr="008C2CE2">
              <w:rPr>
                <w:rFonts w:ascii="仿宋" w:eastAsia="仿宋" w:hAnsi="仿宋" w:hint="eastAsia"/>
                <w:sz w:val="24"/>
              </w:rPr>
              <w:t>(</w:t>
            </w:r>
            <w:r w:rsidR="00480614" w:rsidRPr="008C2CE2">
              <w:rPr>
                <w:rFonts w:ascii="仿宋" w:eastAsia="仿宋" w:hAnsi="仿宋" w:hint="eastAsia"/>
                <w:sz w:val="24"/>
              </w:rPr>
              <w:t>9项</w:t>
            </w:r>
            <w:r w:rsidRPr="008C2CE2">
              <w:rPr>
                <w:rFonts w:ascii="仿宋" w:eastAsia="仿宋" w:hAnsi="仿宋" w:hint="eastAsia"/>
                <w:sz w:val="24"/>
              </w:rPr>
              <w:t>)</w:t>
            </w:r>
          </w:p>
        </w:tc>
        <w:tc>
          <w:tcPr>
            <w:tcW w:w="7087" w:type="dxa"/>
            <w:vAlign w:val="center"/>
          </w:tcPr>
          <w:p w:rsidR="00480614" w:rsidRPr="008C2CE2" w:rsidRDefault="00480614" w:rsidP="00A65088">
            <w:pPr>
              <w:jc w:val="center"/>
              <w:rPr>
                <w:rFonts w:ascii="仿宋" w:eastAsia="仿宋" w:hAnsi="仿宋"/>
                <w:sz w:val="24"/>
              </w:rPr>
            </w:pPr>
            <w:r w:rsidRPr="008C2CE2">
              <w:rPr>
                <w:rFonts w:ascii="仿宋" w:eastAsia="仿宋" w:hAnsi="仿宋" w:hint="eastAsia"/>
                <w:sz w:val="24"/>
              </w:rPr>
              <w:t>变密度加气混凝土的声学性能的研究</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文孟君</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sz w:val="24"/>
              </w:rPr>
              <w:t>非金属柔性管螺旋铠装层弯曲力学性能测试</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sz w:val="24"/>
              </w:rPr>
              <w:t>周銮良</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西部石油生产空白区域的油气使用现状及发展机制探究——基于云南省为例</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范丽欣</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基于应变检测的管道应力分析理论与方法</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王皓</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油气储运与管道运输安全管理体制改革调研</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代抒彤</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sz w:val="24"/>
              </w:rPr>
              <w:t>基于镇雄县十三所小学五年支教现状的反馈报告</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sz w:val="24"/>
              </w:rPr>
              <w:t>张蕊</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山东省公众的环境生态意识及其测评研究</w:t>
            </w:r>
          </w:p>
        </w:tc>
        <w:tc>
          <w:tcPr>
            <w:tcW w:w="1843" w:type="dxa"/>
            <w:vAlign w:val="center"/>
          </w:tcPr>
          <w:p w:rsidR="00480614" w:rsidRPr="008C2CE2" w:rsidRDefault="00480614" w:rsidP="00A65088">
            <w:pPr>
              <w:adjustRightInd w:val="0"/>
              <w:snapToGrid w:val="0"/>
              <w:jc w:val="center"/>
              <w:rPr>
                <w:rFonts w:ascii="仿宋" w:eastAsia="仿宋" w:hAnsi="仿宋"/>
                <w:sz w:val="24"/>
              </w:rPr>
            </w:pPr>
            <w:r w:rsidRPr="008C2CE2">
              <w:rPr>
                <w:rFonts w:ascii="仿宋" w:eastAsia="仿宋" w:hAnsi="仿宋" w:hint="eastAsia"/>
                <w:sz w:val="24"/>
              </w:rPr>
              <w:t>丁颖</w:t>
            </w:r>
          </w:p>
        </w:tc>
      </w:tr>
      <w:tr w:rsidR="00480614" w:rsidRPr="008C2CE2" w:rsidTr="0085672A">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jc w:val="center"/>
              <w:rPr>
                <w:rFonts w:ascii="仿宋" w:eastAsia="仿宋" w:hAnsi="仿宋"/>
                <w:sz w:val="24"/>
              </w:rPr>
            </w:pPr>
            <w:r w:rsidRPr="008C2CE2">
              <w:rPr>
                <w:rFonts w:ascii="仿宋" w:eastAsia="仿宋" w:hAnsi="仿宋" w:hint="eastAsia"/>
                <w:sz w:val="24"/>
              </w:rPr>
              <w:t>互联网+社区养老智能化调研分析和模式探索</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赵杰</w:t>
            </w:r>
          </w:p>
        </w:tc>
      </w:tr>
      <w:tr w:rsidR="00480614" w:rsidRPr="008C2CE2" w:rsidTr="0085672A">
        <w:trPr>
          <w:trHeight w:val="191"/>
        </w:trPr>
        <w:tc>
          <w:tcPr>
            <w:tcW w:w="1418" w:type="dxa"/>
            <w:vMerge/>
            <w:vAlign w:val="center"/>
          </w:tcPr>
          <w:p w:rsidR="00480614" w:rsidRPr="008C2CE2" w:rsidRDefault="00480614" w:rsidP="00A65088">
            <w:pPr>
              <w:jc w:val="center"/>
              <w:rPr>
                <w:rFonts w:ascii="仿宋" w:eastAsia="仿宋" w:hAnsi="仿宋"/>
                <w:sz w:val="24"/>
              </w:rPr>
            </w:pPr>
          </w:p>
        </w:tc>
        <w:tc>
          <w:tcPr>
            <w:tcW w:w="7087"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爱婴月嫂</w:t>
            </w:r>
          </w:p>
        </w:tc>
        <w:tc>
          <w:tcPr>
            <w:tcW w:w="1843" w:type="dxa"/>
            <w:vAlign w:val="center"/>
          </w:tcPr>
          <w:p w:rsidR="00480614" w:rsidRPr="008C2CE2" w:rsidRDefault="00480614" w:rsidP="00A65088">
            <w:pPr>
              <w:widowControl/>
              <w:adjustRightInd w:val="0"/>
              <w:snapToGrid w:val="0"/>
              <w:jc w:val="center"/>
              <w:rPr>
                <w:rFonts w:ascii="仿宋" w:eastAsia="仿宋" w:hAnsi="仿宋"/>
                <w:sz w:val="24"/>
              </w:rPr>
            </w:pPr>
            <w:r w:rsidRPr="008C2CE2">
              <w:rPr>
                <w:rFonts w:ascii="仿宋" w:eastAsia="仿宋" w:hAnsi="仿宋" w:hint="eastAsia"/>
                <w:sz w:val="24"/>
              </w:rPr>
              <w:t>袁俊祥</w:t>
            </w:r>
          </w:p>
        </w:tc>
      </w:tr>
      <w:tr w:rsidR="0085672A" w:rsidRPr="008C2CE2" w:rsidTr="0085672A">
        <w:tc>
          <w:tcPr>
            <w:tcW w:w="1418" w:type="dxa"/>
            <w:vMerge w:val="restart"/>
            <w:vAlign w:val="center"/>
          </w:tcPr>
          <w:p w:rsidR="0085672A" w:rsidRPr="008C2CE2" w:rsidRDefault="0085672A" w:rsidP="0085672A">
            <w:pPr>
              <w:rPr>
                <w:rFonts w:ascii="仿宋" w:eastAsia="仿宋" w:hAnsi="仿宋"/>
                <w:sz w:val="24"/>
              </w:rPr>
            </w:pPr>
            <w:r w:rsidRPr="008C2CE2">
              <w:rPr>
                <w:rFonts w:ascii="仿宋" w:eastAsia="仿宋" w:hAnsi="仿宋" w:hint="eastAsia"/>
                <w:sz w:val="24"/>
              </w:rPr>
              <w:t>计通学院</w:t>
            </w:r>
          </w:p>
          <w:p w:rsidR="0085672A" w:rsidRPr="008C2CE2" w:rsidRDefault="0085672A" w:rsidP="0085672A">
            <w:pPr>
              <w:rPr>
                <w:rFonts w:ascii="仿宋" w:eastAsia="仿宋" w:hAnsi="仿宋"/>
                <w:sz w:val="24"/>
              </w:rPr>
            </w:pPr>
            <w:r w:rsidRPr="008C2CE2">
              <w:rPr>
                <w:rFonts w:ascii="仿宋" w:eastAsia="仿宋" w:hAnsi="仿宋" w:hint="eastAsia"/>
                <w:sz w:val="24"/>
              </w:rPr>
              <w:t>（15项）</w:t>
            </w:r>
          </w:p>
        </w:tc>
        <w:tc>
          <w:tcPr>
            <w:tcW w:w="7087"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一种基于麦轮的智能避障运输系统</w:t>
            </w:r>
          </w:p>
        </w:tc>
        <w:tc>
          <w:tcPr>
            <w:tcW w:w="1843"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马轶聪</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视频摘要技术研究</w:t>
            </w:r>
          </w:p>
        </w:tc>
        <w:tc>
          <w:tcPr>
            <w:tcW w:w="1843"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王燕妮</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 xml:space="preserve">     基于电商网站的分布式爬虫系统及数据数据分析</w:t>
            </w:r>
          </w:p>
        </w:tc>
        <w:tc>
          <w:tcPr>
            <w:tcW w:w="1843"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刘阳</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智能超市建设之智能标签</w:t>
            </w:r>
          </w:p>
        </w:tc>
        <w:tc>
          <w:tcPr>
            <w:tcW w:w="1843"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苏丽媛</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基于安卓的二手闲置物品信息发布及交易平台</w:t>
            </w:r>
          </w:p>
        </w:tc>
        <w:tc>
          <w:tcPr>
            <w:tcW w:w="1843"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罗智瀚</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bottom"/>
          </w:tcPr>
          <w:p w:rsidR="0085672A" w:rsidRPr="008C2CE2" w:rsidRDefault="0085672A" w:rsidP="0085672A">
            <w:pPr>
              <w:widowControl/>
              <w:jc w:val="center"/>
              <w:textAlignment w:val="bottom"/>
              <w:rPr>
                <w:rFonts w:ascii="仿宋" w:eastAsia="仿宋" w:hAnsi="仿宋" w:cs="等线"/>
                <w:color w:val="161616"/>
                <w:sz w:val="24"/>
                <w:lang w:bidi="ar"/>
              </w:rPr>
            </w:pPr>
            <w:r w:rsidRPr="008C2CE2">
              <w:rPr>
                <w:rFonts w:ascii="仿宋" w:eastAsia="仿宋" w:hAnsi="仿宋" w:cs="等线" w:hint="eastAsia"/>
                <w:color w:val="161616"/>
                <w:sz w:val="24"/>
                <w:lang w:bidi="ar"/>
              </w:rPr>
              <w:t>面向大学生的帮帮APP</w:t>
            </w:r>
          </w:p>
        </w:tc>
        <w:tc>
          <w:tcPr>
            <w:tcW w:w="1843" w:type="dxa"/>
            <w:vAlign w:val="bottom"/>
          </w:tcPr>
          <w:p w:rsidR="0085672A" w:rsidRPr="008C2CE2" w:rsidRDefault="0085672A" w:rsidP="0085672A">
            <w:pPr>
              <w:widowControl/>
              <w:jc w:val="center"/>
              <w:textAlignment w:val="bottom"/>
              <w:rPr>
                <w:rFonts w:ascii="仿宋" w:eastAsia="仿宋" w:hAnsi="仿宋" w:cs="等线"/>
                <w:color w:val="161616"/>
                <w:sz w:val="24"/>
                <w:lang w:bidi="ar"/>
              </w:rPr>
            </w:pPr>
            <w:r w:rsidRPr="008C2CE2">
              <w:rPr>
                <w:rFonts w:ascii="仿宋" w:eastAsia="仿宋" w:hAnsi="仿宋" w:cs="等线" w:hint="eastAsia"/>
                <w:color w:val="161616"/>
                <w:sz w:val="24"/>
                <w:lang w:bidi="ar"/>
              </w:rPr>
              <w:t>付婧婕</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外周动脉疾病监测仪</w:t>
            </w:r>
          </w:p>
        </w:tc>
        <w:tc>
          <w:tcPr>
            <w:tcW w:w="1843"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张富利</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基于web的虚拟实验平台</w:t>
            </w:r>
          </w:p>
        </w:tc>
        <w:tc>
          <w:tcPr>
            <w:tcW w:w="1843"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李铮</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“随随”——医院慢性病随访APP</w:t>
            </w:r>
          </w:p>
        </w:tc>
        <w:tc>
          <w:tcPr>
            <w:tcW w:w="1843"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冯霄鹏</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体育场馆预约系统</w:t>
            </w:r>
          </w:p>
        </w:tc>
        <w:tc>
          <w:tcPr>
            <w:tcW w:w="1843"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高彪</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基于hybrid app手机营业厅平台应用</w:t>
            </w:r>
          </w:p>
        </w:tc>
        <w:tc>
          <w:tcPr>
            <w:tcW w:w="1843"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王奇林</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关于黑板清洁的污染处理与在回收利用</w:t>
            </w:r>
          </w:p>
        </w:tc>
        <w:tc>
          <w:tcPr>
            <w:tcW w:w="1843"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周华政</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重力反转&amp;变色跑酷手机游戏APP</w:t>
            </w:r>
          </w:p>
        </w:tc>
        <w:tc>
          <w:tcPr>
            <w:tcW w:w="1843"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谷恩轩</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自行车小型发电机</w:t>
            </w:r>
          </w:p>
        </w:tc>
        <w:tc>
          <w:tcPr>
            <w:tcW w:w="1843"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张圣笛</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学科问答平台</w:t>
            </w:r>
          </w:p>
        </w:tc>
        <w:tc>
          <w:tcPr>
            <w:tcW w:w="1843" w:type="dxa"/>
            <w:vAlign w:val="bottom"/>
          </w:tcPr>
          <w:p w:rsidR="0085672A" w:rsidRPr="008C2CE2" w:rsidRDefault="0085672A" w:rsidP="0085672A">
            <w:pPr>
              <w:widowControl/>
              <w:jc w:val="center"/>
              <w:textAlignment w:val="bottom"/>
              <w:rPr>
                <w:rFonts w:ascii="仿宋" w:eastAsia="仿宋" w:hAnsi="仿宋"/>
                <w:sz w:val="24"/>
              </w:rPr>
            </w:pPr>
            <w:r w:rsidRPr="008C2CE2">
              <w:rPr>
                <w:rFonts w:ascii="仿宋" w:eastAsia="仿宋" w:hAnsi="仿宋" w:cs="等线" w:hint="eastAsia"/>
                <w:color w:val="161616"/>
                <w:sz w:val="24"/>
                <w:lang w:bidi="ar"/>
              </w:rPr>
              <w:t>李昌隆</w:t>
            </w:r>
          </w:p>
        </w:tc>
      </w:tr>
      <w:tr w:rsidR="0085672A" w:rsidRPr="008C2CE2" w:rsidTr="0085672A">
        <w:tc>
          <w:tcPr>
            <w:tcW w:w="1418" w:type="dxa"/>
            <w:vMerge w:val="restart"/>
            <w:vAlign w:val="center"/>
          </w:tcPr>
          <w:p w:rsidR="0085672A" w:rsidRPr="008C2CE2" w:rsidRDefault="0085672A" w:rsidP="0085672A">
            <w:pPr>
              <w:rPr>
                <w:rFonts w:ascii="仿宋" w:eastAsia="仿宋" w:hAnsi="仿宋"/>
                <w:sz w:val="24"/>
              </w:rPr>
            </w:pPr>
            <w:r w:rsidRPr="008C2CE2">
              <w:rPr>
                <w:rFonts w:ascii="仿宋" w:eastAsia="仿宋" w:hAnsi="仿宋" w:hint="eastAsia"/>
                <w:sz w:val="24"/>
              </w:rPr>
              <w:t>经管学院</w:t>
            </w:r>
          </w:p>
          <w:p w:rsidR="0085672A" w:rsidRPr="008C2CE2" w:rsidRDefault="0085672A" w:rsidP="0085672A">
            <w:pPr>
              <w:jc w:val="center"/>
              <w:rPr>
                <w:rFonts w:ascii="仿宋" w:eastAsia="仿宋" w:hAnsi="仿宋"/>
                <w:sz w:val="24"/>
              </w:rPr>
            </w:pPr>
            <w:r w:rsidRPr="008C2CE2">
              <w:rPr>
                <w:rFonts w:ascii="仿宋" w:eastAsia="仿宋" w:hAnsi="仿宋" w:hint="eastAsia"/>
                <w:sz w:val="24"/>
              </w:rPr>
              <w:t>(15项)</w:t>
            </w:r>
          </w:p>
        </w:tc>
        <w:tc>
          <w:tcPr>
            <w:tcW w:w="7087" w:type="dxa"/>
            <w:vAlign w:val="center"/>
          </w:tcPr>
          <w:p w:rsidR="0085672A" w:rsidRPr="008C2CE2" w:rsidRDefault="0085672A" w:rsidP="0085672A">
            <w:pPr>
              <w:widowControl/>
              <w:tabs>
                <w:tab w:val="left" w:pos="1370"/>
              </w:tabs>
              <w:adjustRightInd w:val="0"/>
              <w:snapToGrid w:val="0"/>
              <w:jc w:val="center"/>
              <w:rPr>
                <w:rFonts w:ascii="仿宋" w:eastAsia="仿宋" w:hAnsi="仿宋"/>
                <w:sz w:val="24"/>
              </w:rPr>
            </w:pPr>
            <w:r w:rsidRPr="008C2CE2">
              <w:rPr>
                <w:rFonts w:ascii="仿宋" w:eastAsia="仿宋" w:hAnsi="仿宋" w:hint="eastAsia"/>
                <w:sz w:val="24"/>
              </w:rPr>
              <w:t>通过理论与量化的方法，对环境承载力进行研究—以青岛西海岸新区为例</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闻蔷</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“同根生，叶有差”关于农民工城市认同感现状的调查--以青岛地区为例</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毋彤彤</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基于“互联网</w:t>
            </w:r>
            <w:r w:rsidRPr="008C2CE2">
              <w:rPr>
                <w:rFonts w:ascii="仿宋" w:eastAsia="仿宋" w:hAnsi="仿宋"/>
                <w:sz w:val="24"/>
              </w:rPr>
              <w:t>+</w:t>
            </w:r>
            <w:r w:rsidRPr="008C2CE2">
              <w:rPr>
                <w:rFonts w:ascii="仿宋" w:eastAsia="仿宋" w:hAnsi="仿宋" w:hint="eastAsia"/>
                <w:sz w:val="24"/>
              </w:rPr>
              <w:t>”的海鲜新商业模式研究——以山东青岛为例</w:t>
            </w:r>
          </w:p>
        </w:tc>
        <w:tc>
          <w:tcPr>
            <w:tcW w:w="1843"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史金炆</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基于中国对外关系新形势，对山东游客出境游发展趋势的研究</w:t>
            </w:r>
          </w:p>
        </w:tc>
        <w:tc>
          <w:tcPr>
            <w:tcW w:w="1843"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程前</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中石化海外石油勘探开发项目投资组合优化研究</w:t>
            </w:r>
          </w:p>
        </w:tc>
        <w:tc>
          <w:tcPr>
            <w:tcW w:w="1843"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张震</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shd w:val="clear" w:color="auto" w:fill="FFFFFF"/>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跳蚤市场日常化、平台化“转型”的探索研究”</w:t>
            </w:r>
          </w:p>
        </w:tc>
        <w:tc>
          <w:tcPr>
            <w:tcW w:w="1843"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庞博</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基于城市圈视域的京津冀地区雾霾影响因素及治理措施研究</w:t>
            </w:r>
          </w:p>
        </w:tc>
        <w:tc>
          <w:tcPr>
            <w:tcW w:w="1843"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李璐</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青岛市碳排放脱钩及驱动因素研究</w:t>
            </w:r>
          </w:p>
        </w:tc>
        <w:tc>
          <w:tcPr>
            <w:tcW w:w="1843"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胡清畅</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青岛市中小型连锁药店盈利困境及其发展之路的探索</w:t>
            </w:r>
          </w:p>
        </w:tc>
        <w:tc>
          <w:tcPr>
            <w:tcW w:w="1843"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高瑶</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人民币国际化对我国中小企业的影响</w:t>
            </w:r>
          </w:p>
        </w:tc>
        <w:tc>
          <w:tcPr>
            <w:tcW w:w="1843"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赵慧黎</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图书馆便携式读书书桌</w:t>
            </w:r>
          </w:p>
        </w:tc>
        <w:tc>
          <w:tcPr>
            <w:tcW w:w="1843"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刘露</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一种用在化工设备上的保温层的保护层结构</w:t>
            </w:r>
          </w:p>
        </w:tc>
        <w:tc>
          <w:tcPr>
            <w:tcW w:w="1843"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颜培丽</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“漂泊的朋友”有关流浪狗的现状的调查—以青岛地区为例</w:t>
            </w:r>
          </w:p>
        </w:tc>
        <w:tc>
          <w:tcPr>
            <w:tcW w:w="1843"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单禄飞</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雾霾治理背景下，工业城市网络化治理对策研究--以山东省淄博市为例</w:t>
            </w:r>
          </w:p>
        </w:tc>
        <w:tc>
          <w:tcPr>
            <w:tcW w:w="1843"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刘春君</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酒店管理信息系统研究</w:t>
            </w:r>
          </w:p>
        </w:tc>
        <w:tc>
          <w:tcPr>
            <w:tcW w:w="1843" w:type="dxa"/>
            <w:shd w:val="clear" w:color="auto" w:fill="auto"/>
            <w:vAlign w:val="bottom"/>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李钰幸</w:t>
            </w:r>
          </w:p>
        </w:tc>
      </w:tr>
      <w:tr w:rsidR="0085672A" w:rsidRPr="008C2CE2" w:rsidTr="0085672A">
        <w:tc>
          <w:tcPr>
            <w:tcW w:w="1418" w:type="dxa"/>
            <w:vMerge w:val="restart"/>
            <w:vAlign w:val="center"/>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理学院</w:t>
            </w:r>
          </w:p>
          <w:p w:rsidR="0085672A" w:rsidRPr="008C2CE2" w:rsidRDefault="0085672A" w:rsidP="0085672A">
            <w:pPr>
              <w:jc w:val="center"/>
              <w:rPr>
                <w:rFonts w:ascii="仿宋" w:eastAsia="仿宋" w:hAnsi="仿宋"/>
                <w:sz w:val="24"/>
              </w:rPr>
            </w:pPr>
            <w:r w:rsidRPr="008C2CE2">
              <w:rPr>
                <w:rFonts w:ascii="仿宋" w:eastAsia="仿宋" w:hAnsi="仿宋" w:hint="eastAsia"/>
                <w:sz w:val="24"/>
              </w:rPr>
              <w:t>(8项)</w:t>
            </w:r>
          </w:p>
        </w:tc>
        <w:tc>
          <w:tcPr>
            <w:tcW w:w="7087" w:type="dxa"/>
            <w:vAlign w:val="center"/>
          </w:tcPr>
          <w:p w:rsidR="0085672A" w:rsidRPr="008C2CE2" w:rsidRDefault="0085672A" w:rsidP="0085672A">
            <w:pPr>
              <w:adjustRightInd w:val="0"/>
              <w:snapToGrid w:val="0"/>
              <w:jc w:val="center"/>
              <w:rPr>
                <w:rFonts w:ascii="仿宋" w:eastAsia="仿宋" w:hAnsi="仿宋"/>
                <w:sz w:val="24"/>
              </w:rPr>
            </w:pPr>
            <w:r w:rsidRPr="008C2CE2">
              <w:rPr>
                <w:rFonts w:ascii="仿宋" w:eastAsia="仿宋" w:hAnsi="仿宋" w:hint="eastAsia"/>
                <w:sz w:val="24"/>
              </w:rPr>
              <w:t>智能驱赶搬运仪</w:t>
            </w:r>
          </w:p>
        </w:tc>
        <w:tc>
          <w:tcPr>
            <w:tcW w:w="1843" w:type="dxa"/>
            <w:vAlign w:val="center"/>
          </w:tcPr>
          <w:p w:rsidR="0085672A" w:rsidRPr="008C2CE2" w:rsidRDefault="0085672A" w:rsidP="0085672A">
            <w:pPr>
              <w:adjustRightInd w:val="0"/>
              <w:snapToGrid w:val="0"/>
              <w:jc w:val="center"/>
              <w:rPr>
                <w:rFonts w:ascii="仿宋" w:eastAsia="仿宋" w:hAnsi="仿宋"/>
                <w:sz w:val="24"/>
              </w:rPr>
            </w:pPr>
            <w:r w:rsidRPr="008C2CE2">
              <w:rPr>
                <w:rFonts w:ascii="仿宋" w:eastAsia="仿宋" w:hAnsi="仿宋"/>
                <w:sz w:val="24"/>
              </w:rPr>
              <w:t>马俊</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adjustRightInd w:val="0"/>
              <w:snapToGrid w:val="0"/>
              <w:jc w:val="center"/>
              <w:rPr>
                <w:rFonts w:ascii="仿宋" w:eastAsia="仿宋" w:hAnsi="仿宋"/>
                <w:sz w:val="24"/>
              </w:rPr>
            </w:pPr>
            <w:r w:rsidRPr="008C2CE2">
              <w:rPr>
                <w:rFonts w:ascii="仿宋" w:eastAsia="仿宋" w:hAnsi="仿宋" w:hint="eastAsia"/>
                <w:sz w:val="24"/>
              </w:rPr>
              <w:t>智能乒乓球发球机的设计</w:t>
            </w:r>
          </w:p>
        </w:tc>
        <w:tc>
          <w:tcPr>
            <w:tcW w:w="1843" w:type="dxa"/>
            <w:vAlign w:val="center"/>
          </w:tcPr>
          <w:p w:rsidR="0085672A" w:rsidRPr="008C2CE2" w:rsidRDefault="0085672A" w:rsidP="0085672A">
            <w:pPr>
              <w:adjustRightInd w:val="0"/>
              <w:snapToGrid w:val="0"/>
              <w:jc w:val="center"/>
              <w:rPr>
                <w:rFonts w:ascii="仿宋" w:eastAsia="仿宋" w:hAnsi="仿宋"/>
                <w:sz w:val="24"/>
              </w:rPr>
            </w:pPr>
            <w:r w:rsidRPr="008C2CE2">
              <w:rPr>
                <w:rFonts w:ascii="仿宋" w:eastAsia="仿宋" w:hAnsi="仿宋"/>
                <w:sz w:val="24"/>
              </w:rPr>
              <w:t>刘翰林</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基于智能手机与可见光通信技术的寻书导航系统</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李琪</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w:t>
            </w:r>
            <w:r w:rsidRPr="008C2CE2">
              <w:rPr>
                <w:rFonts w:ascii="仿宋" w:eastAsia="仿宋" w:hAnsi="仿宋"/>
                <w:sz w:val="24"/>
              </w:rPr>
              <w:t>A</w:t>
            </w:r>
            <w:r w:rsidRPr="008C2CE2">
              <w:rPr>
                <w:rFonts w:ascii="仿宋" w:eastAsia="仿宋" w:hAnsi="仿宋" w:hint="eastAsia"/>
                <w:sz w:val="24"/>
              </w:rPr>
              <w:t>nother》任务交换型社交软件</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谭泽群</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基于GSM的指纹识别签到系统的设计</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颜朋龙</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jc w:val="center"/>
              <w:rPr>
                <w:rFonts w:ascii="仿宋" w:eastAsia="仿宋" w:hAnsi="仿宋"/>
                <w:sz w:val="24"/>
              </w:rPr>
            </w:pPr>
            <w:r w:rsidRPr="008C2CE2">
              <w:rPr>
                <w:rFonts w:ascii="仿宋" w:eastAsia="仿宋" w:hAnsi="仿宋" w:hint="eastAsia"/>
                <w:sz w:val="24"/>
              </w:rPr>
              <w:t>一种阴离子表面活性剂的合成及其复配体系流变性能研究</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张晓晓</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吸入性雾霾颗粒对于肺泡表面微结构影响的计算机模拟研究</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sz w:val="24"/>
              </w:rPr>
              <w:t>刘健</w:t>
            </w:r>
          </w:p>
        </w:tc>
      </w:tr>
      <w:tr w:rsidR="0085672A" w:rsidRPr="008C2CE2" w:rsidTr="0085672A">
        <w:trPr>
          <w:trHeight w:val="283"/>
        </w:trPr>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基于哑铃型异质双金属纳米粒子模拟酶活性的新型无酶传感器的构筑</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段伟</w:t>
            </w:r>
          </w:p>
        </w:tc>
      </w:tr>
      <w:tr w:rsidR="0085672A" w:rsidRPr="008C2CE2" w:rsidTr="0085672A">
        <w:tc>
          <w:tcPr>
            <w:tcW w:w="1418" w:type="dxa"/>
            <w:vMerge w:val="restart"/>
            <w:vAlign w:val="center"/>
          </w:tcPr>
          <w:p w:rsidR="0085672A" w:rsidRPr="008C2CE2" w:rsidRDefault="0085672A" w:rsidP="0085672A">
            <w:pPr>
              <w:jc w:val="center"/>
              <w:rPr>
                <w:rFonts w:ascii="仿宋" w:eastAsia="仿宋" w:hAnsi="仿宋"/>
                <w:sz w:val="24"/>
              </w:rPr>
            </w:pPr>
          </w:p>
          <w:p w:rsidR="0085672A" w:rsidRPr="008C2CE2" w:rsidRDefault="0085672A" w:rsidP="0085672A">
            <w:pPr>
              <w:jc w:val="center"/>
              <w:rPr>
                <w:rFonts w:ascii="仿宋" w:eastAsia="仿宋" w:hAnsi="仿宋"/>
                <w:sz w:val="24"/>
              </w:rPr>
            </w:pPr>
            <w:r w:rsidRPr="008C2CE2">
              <w:rPr>
                <w:rFonts w:ascii="仿宋" w:eastAsia="仿宋" w:hAnsi="仿宋" w:hint="eastAsia"/>
                <w:sz w:val="24"/>
              </w:rPr>
              <w:t>文学院</w:t>
            </w:r>
          </w:p>
          <w:p w:rsidR="0085672A" w:rsidRPr="008C2CE2" w:rsidRDefault="0085672A" w:rsidP="0085672A">
            <w:pPr>
              <w:jc w:val="center"/>
              <w:rPr>
                <w:rFonts w:ascii="仿宋" w:eastAsia="仿宋" w:hAnsi="仿宋"/>
                <w:sz w:val="24"/>
              </w:rPr>
            </w:pPr>
            <w:r w:rsidRPr="008C2CE2">
              <w:rPr>
                <w:rFonts w:ascii="仿宋" w:eastAsia="仿宋" w:hAnsi="仿宋" w:hint="eastAsia"/>
                <w:sz w:val="24"/>
              </w:rPr>
              <w:t>(15项)</w:t>
            </w:r>
          </w:p>
        </w:tc>
        <w:tc>
          <w:tcPr>
            <w:tcW w:w="7087" w:type="dxa"/>
            <w:vAlign w:val="center"/>
          </w:tcPr>
          <w:p w:rsidR="0085672A" w:rsidRPr="008C2CE2" w:rsidRDefault="0085672A" w:rsidP="0085672A">
            <w:pPr>
              <w:adjustRightInd w:val="0"/>
              <w:snapToGrid w:val="0"/>
              <w:jc w:val="center"/>
              <w:rPr>
                <w:rFonts w:ascii="仿宋" w:eastAsia="仿宋" w:hAnsi="仿宋"/>
                <w:sz w:val="24"/>
              </w:rPr>
            </w:pPr>
            <w:r w:rsidRPr="008C2CE2">
              <w:rPr>
                <w:rFonts w:ascii="仿宋" w:eastAsia="仿宋" w:hAnsi="仿宋" w:hint="eastAsia"/>
                <w:sz w:val="24"/>
              </w:rPr>
              <w:t>贫困留守儿童家庭的风险因素及危机干预研究</w:t>
            </w:r>
          </w:p>
        </w:tc>
        <w:tc>
          <w:tcPr>
            <w:tcW w:w="1843" w:type="dxa"/>
            <w:vAlign w:val="center"/>
          </w:tcPr>
          <w:p w:rsidR="0085672A" w:rsidRPr="008C2CE2" w:rsidRDefault="0085672A" w:rsidP="0085672A">
            <w:pPr>
              <w:adjustRightInd w:val="0"/>
              <w:snapToGrid w:val="0"/>
              <w:jc w:val="center"/>
              <w:rPr>
                <w:rFonts w:ascii="仿宋" w:eastAsia="仿宋" w:hAnsi="仿宋"/>
                <w:sz w:val="24"/>
              </w:rPr>
            </w:pPr>
            <w:r w:rsidRPr="008C2CE2">
              <w:rPr>
                <w:rFonts w:ascii="仿宋" w:eastAsia="仿宋" w:hAnsi="仿宋" w:hint="eastAsia"/>
                <w:sz w:val="24"/>
              </w:rPr>
              <w:t>陈汶轩</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adjustRightInd w:val="0"/>
              <w:snapToGrid w:val="0"/>
              <w:jc w:val="center"/>
              <w:rPr>
                <w:rFonts w:ascii="仿宋" w:eastAsia="仿宋" w:hAnsi="仿宋"/>
                <w:sz w:val="24"/>
              </w:rPr>
            </w:pPr>
            <w:r w:rsidRPr="008C2CE2">
              <w:rPr>
                <w:rFonts w:ascii="仿宋" w:eastAsia="仿宋" w:hAnsi="仿宋" w:hint="eastAsia"/>
                <w:sz w:val="24"/>
              </w:rPr>
              <w:t>从法律角度看中国彩礼的历史变迁及现状分析</w:t>
            </w:r>
          </w:p>
        </w:tc>
        <w:tc>
          <w:tcPr>
            <w:tcW w:w="1843" w:type="dxa"/>
            <w:vAlign w:val="center"/>
          </w:tcPr>
          <w:p w:rsidR="0085672A" w:rsidRPr="008C2CE2" w:rsidRDefault="0085672A" w:rsidP="0085672A">
            <w:pPr>
              <w:adjustRightInd w:val="0"/>
              <w:snapToGrid w:val="0"/>
              <w:jc w:val="center"/>
              <w:rPr>
                <w:rFonts w:ascii="仿宋" w:eastAsia="仿宋" w:hAnsi="仿宋"/>
                <w:sz w:val="24"/>
              </w:rPr>
            </w:pPr>
            <w:r w:rsidRPr="008C2CE2">
              <w:rPr>
                <w:rFonts w:ascii="仿宋" w:eastAsia="仿宋" w:hAnsi="仿宋" w:hint="eastAsia"/>
                <w:sz w:val="24"/>
              </w:rPr>
              <w:t>孙秀蕾</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对大学生遭遇电信诈骗的分析—以黄岛区为例</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王丽</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sz w:val="24"/>
              </w:rPr>
              <w:t>多语种学习的互相影响现象-以青岛高校及学院中俄语</w:t>
            </w:r>
            <w:r w:rsidRPr="008C2CE2">
              <w:rPr>
                <w:rFonts w:ascii="仿宋" w:eastAsia="仿宋" w:hAnsi="仿宋" w:hint="eastAsia"/>
                <w:sz w:val="24"/>
              </w:rPr>
              <w:t>、</w:t>
            </w:r>
            <w:r w:rsidRPr="008C2CE2">
              <w:rPr>
                <w:rFonts w:ascii="仿宋" w:eastAsia="仿宋" w:hAnsi="仿宋"/>
                <w:sz w:val="24"/>
              </w:rPr>
              <w:t>英语及汉语</w:t>
            </w:r>
            <w:r w:rsidRPr="008C2CE2">
              <w:rPr>
                <w:rFonts w:ascii="仿宋" w:eastAsia="仿宋" w:hAnsi="仿宋" w:hint="eastAsia"/>
                <w:sz w:val="24"/>
              </w:rPr>
              <w:t>学习在语音、语法和词汇方面的研究</w:t>
            </w:r>
            <w:r w:rsidRPr="008C2CE2">
              <w:rPr>
                <w:rFonts w:ascii="仿宋" w:eastAsia="仿宋" w:hAnsi="仿宋"/>
                <w:sz w:val="24"/>
              </w:rPr>
              <w:t>为例</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尚丰涛</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共享单车运营中法律问题定性研究以及管理机制构想</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贺曦</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关于调查黄岛区废旧纺织</w:t>
            </w:r>
            <w:r w:rsidRPr="008C2CE2">
              <w:rPr>
                <w:rFonts w:ascii="仿宋" w:eastAsia="仿宋" w:hAnsi="仿宋"/>
                <w:sz w:val="24"/>
              </w:rPr>
              <w:t>品</w:t>
            </w:r>
            <w:r w:rsidRPr="008C2CE2">
              <w:rPr>
                <w:rFonts w:ascii="仿宋" w:eastAsia="仿宋" w:hAnsi="仿宋" w:hint="eastAsia"/>
                <w:sz w:val="24"/>
              </w:rPr>
              <w:t>去向及其可使用性的研究</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刘书含</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关于网络隐私保护问题的研究</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张田姗</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互联网+时代下消费者权益保护的研究——以电子商务为例</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邱俞凯</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基于“历史文化视角”的青岛历史街区在当今的保护与开发研究</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孙滢韬</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青岛市水产业的发展以及对青岛渔业的保护与利用</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朱文君</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我国慈善捐赠信息公开的法律问题与对策</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李徐丽</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我国法律援助工作的现状和创新研究</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王宛芳</w:t>
            </w:r>
          </w:p>
        </w:tc>
      </w:tr>
      <w:tr w:rsidR="0085672A" w:rsidRPr="008C2CE2" w:rsidTr="0085672A">
        <w:trPr>
          <w:trHeight w:val="319"/>
        </w:trPr>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cs="宋体"/>
                <w:sz w:val="24"/>
                <w:lang w:bidi="ar"/>
              </w:rPr>
              <w:t>新世纪中国网络诗歌表达的“口水化”现象研究——以“羊羔体”、“梨花体”及“乌青体”诗歌为例</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张成莉</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sz w:val="24"/>
              </w:rPr>
              <w:t>中国大学生支教现象的今生来世</w:t>
            </w:r>
            <w:r w:rsidRPr="008C2CE2">
              <w:rPr>
                <w:rFonts w:ascii="仿宋" w:eastAsia="仿宋" w:hAnsi="仿宋" w:hint="eastAsia"/>
                <w:sz w:val="24"/>
              </w:rPr>
              <w:t>—以中国石油大学（华东）为例</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刘子琪</w:t>
            </w:r>
          </w:p>
        </w:tc>
      </w:tr>
      <w:tr w:rsidR="0085672A" w:rsidRPr="008C2CE2" w:rsidTr="0085672A">
        <w:tc>
          <w:tcPr>
            <w:tcW w:w="1418" w:type="dxa"/>
            <w:vMerge/>
            <w:vAlign w:val="center"/>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cs="宋体" w:hint="eastAsia"/>
                <w:sz w:val="24"/>
              </w:rPr>
              <w:t>中国法律职业现状对中国法学教育的影响（以青岛市法律职业现状为入口）</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朱艺璇</w:t>
            </w:r>
          </w:p>
        </w:tc>
      </w:tr>
      <w:tr w:rsidR="0085672A" w:rsidRPr="008C2CE2" w:rsidTr="0085672A">
        <w:tc>
          <w:tcPr>
            <w:tcW w:w="1418" w:type="dxa"/>
            <w:vMerge w:val="restart"/>
            <w:vAlign w:val="center"/>
          </w:tcPr>
          <w:p w:rsidR="0085672A" w:rsidRPr="008C2CE2" w:rsidRDefault="0085672A" w:rsidP="0085672A">
            <w:pPr>
              <w:ind w:firstLineChars="50" w:firstLine="120"/>
              <w:rPr>
                <w:rFonts w:ascii="仿宋" w:eastAsia="仿宋" w:hAnsi="仿宋"/>
                <w:sz w:val="24"/>
              </w:rPr>
            </w:pPr>
            <w:r w:rsidRPr="008C2CE2">
              <w:rPr>
                <w:rFonts w:ascii="仿宋" w:eastAsia="仿宋" w:hAnsi="仿宋" w:hint="eastAsia"/>
                <w:sz w:val="24"/>
              </w:rPr>
              <w:t>工训中心</w:t>
            </w:r>
          </w:p>
          <w:p w:rsidR="0085672A" w:rsidRPr="008C2CE2" w:rsidRDefault="0085672A" w:rsidP="0085672A">
            <w:pPr>
              <w:jc w:val="center"/>
              <w:rPr>
                <w:rFonts w:ascii="仿宋" w:eastAsia="仿宋" w:hAnsi="仿宋"/>
                <w:sz w:val="24"/>
              </w:rPr>
            </w:pPr>
            <w:r w:rsidRPr="008C2CE2">
              <w:rPr>
                <w:rFonts w:ascii="仿宋" w:eastAsia="仿宋" w:hAnsi="仿宋" w:hint="eastAsia"/>
                <w:sz w:val="24"/>
              </w:rPr>
              <w:t>(14项)</w:t>
            </w: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基于stm32智能测距测速避障的无碳重力小车</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陈宇佳</w:t>
            </w:r>
          </w:p>
        </w:tc>
      </w:tr>
      <w:tr w:rsidR="0085672A" w:rsidRPr="008C2CE2" w:rsidTr="00A46648">
        <w:tc>
          <w:tcPr>
            <w:tcW w:w="1418" w:type="dxa"/>
            <w:vMerge/>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基于STM32F4图像识别交互式写字机器人</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sz w:val="24"/>
              </w:rPr>
              <w:t>洪志辉</w:t>
            </w:r>
          </w:p>
        </w:tc>
      </w:tr>
      <w:tr w:rsidR="0085672A" w:rsidRPr="008C2CE2" w:rsidTr="00A46648">
        <w:tc>
          <w:tcPr>
            <w:tcW w:w="1418" w:type="dxa"/>
            <w:vMerge/>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sz w:val="24"/>
              </w:rPr>
              <w:t>压力容器检测爬壁机器人</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sz w:val="24"/>
              </w:rPr>
              <w:t>赵玉萍</w:t>
            </w:r>
          </w:p>
        </w:tc>
      </w:tr>
      <w:tr w:rsidR="0085672A" w:rsidRPr="008C2CE2" w:rsidTr="00A46648">
        <w:tc>
          <w:tcPr>
            <w:tcW w:w="1418" w:type="dxa"/>
            <w:vMerge/>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sz w:val="24"/>
              </w:rPr>
              <w:t>水面油污智能清理机器人</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sz w:val="24"/>
              </w:rPr>
              <w:t>王忠</w:t>
            </w:r>
          </w:p>
        </w:tc>
      </w:tr>
      <w:tr w:rsidR="0085672A" w:rsidRPr="008C2CE2" w:rsidTr="00A46648">
        <w:tc>
          <w:tcPr>
            <w:tcW w:w="1418" w:type="dxa"/>
            <w:vMerge/>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adjustRightInd w:val="0"/>
              <w:snapToGrid w:val="0"/>
              <w:jc w:val="center"/>
              <w:rPr>
                <w:rFonts w:ascii="仿宋" w:eastAsia="仿宋" w:hAnsi="仿宋"/>
                <w:sz w:val="24"/>
              </w:rPr>
            </w:pPr>
            <w:r w:rsidRPr="008C2CE2">
              <w:rPr>
                <w:rFonts w:ascii="仿宋" w:eastAsia="仿宋" w:hAnsi="仿宋" w:hint="eastAsia"/>
                <w:sz w:val="24"/>
              </w:rPr>
              <w:t>手持式自动焊锡机</w:t>
            </w:r>
          </w:p>
        </w:tc>
        <w:tc>
          <w:tcPr>
            <w:tcW w:w="1843" w:type="dxa"/>
            <w:vAlign w:val="center"/>
          </w:tcPr>
          <w:p w:rsidR="0085672A" w:rsidRPr="008C2CE2" w:rsidRDefault="0085672A" w:rsidP="0085672A">
            <w:pPr>
              <w:adjustRightInd w:val="0"/>
              <w:snapToGrid w:val="0"/>
              <w:jc w:val="center"/>
              <w:rPr>
                <w:rFonts w:ascii="仿宋" w:eastAsia="仿宋" w:hAnsi="仿宋"/>
                <w:sz w:val="24"/>
              </w:rPr>
            </w:pPr>
            <w:r w:rsidRPr="008C2CE2">
              <w:rPr>
                <w:rFonts w:ascii="仿宋" w:eastAsia="仿宋" w:hAnsi="仿宋" w:hint="eastAsia"/>
                <w:sz w:val="24"/>
              </w:rPr>
              <w:t>孙成强</w:t>
            </w:r>
          </w:p>
        </w:tc>
      </w:tr>
      <w:tr w:rsidR="0085672A" w:rsidRPr="008C2CE2" w:rsidTr="00A46648">
        <w:tc>
          <w:tcPr>
            <w:tcW w:w="1418" w:type="dxa"/>
            <w:vMerge/>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适于曲面的雕刻彩绘一体机</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何万强</w:t>
            </w:r>
          </w:p>
        </w:tc>
      </w:tr>
      <w:tr w:rsidR="0085672A" w:rsidRPr="008C2CE2" w:rsidTr="00A46648">
        <w:tc>
          <w:tcPr>
            <w:tcW w:w="1418" w:type="dxa"/>
            <w:vMerge/>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太阳能热水器温度控制及自动补水设计</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张航</w:t>
            </w:r>
          </w:p>
        </w:tc>
      </w:tr>
      <w:tr w:rsidR="0085672A" w:rsidRPr="008C2CE2" w:rsidTr="00A46648">
        <w:tc>
          <w:tcPr>
            <w:tcW w:w="1418" w:type="dxa"/>
            <w:vMerge/>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一种轮胎搬运机器人</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蒋涵</w:t>
            </w:r>
          </w:p>
        </w:tc>
      </w:tr>
      <w:tr w:rsidR="0085672A" w:rsidRPr="008C2CE2" w:rsidTr="00A46648">
        <w:tc>
          <w:tcPr>
            <w:tcW w:w="1418" w:type="dxa"/>
            <w:vMerge/>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医用自动取骨钉器</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冉沁杭</w:t>
            </w:r>
          </w:p>
        </w:tc>
      </w:tr>
      <w:tr w:rsidR="0085672A" w:rsidRPr="008C2CE2" w:rsidTr="00A46648">
        <w:trPr>
          <w:trHeight w:val="319"/>
        </w:trPr>
        <w:tc>
          <w:tcPr>
            <w:tcW w:w="1418" w:type="dxa"/>
            <w:vMerge/>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3D扫描打印激光雕刻一体机</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sz w:val="24"/>
              </w:rPr>
              <w:t>张志豪</w:t>
            </w:r>
          </w:p>
        </w:tc>
      </w:tr>
      <w:tr w:rsidR="0085672A" w:rsidRPr="008C2CE2" w:rsidTr="00A46648">
        <w:tc>
          <w:tcPr>
            <w:tcW w:w="1418" w:type="dxa"/>
            <w:vMerge/>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未知地域地图构建</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白晓峰</w:t>
            </w:r>
          </w:p>
        </w:tc>
      </w:tr>
      <w:tr w:rsidR="0085672A" w:rsidRPr="008C2CE2" w:rsidTr="00A46648">
        <w:tc>
          <w:tcPr>
            <w:tcW w:w="1418" w:type="dxa"/>
            <w:vMerge/>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路况自识别智能车</w:t>
            </w:r>
            <w:r w:rsidRPr="008C2CE2">
              <w:rPr>
                <w:rFonts w:ascii="仿宋" w:eastAsia="仿宋" w:hAnsi="仿宋"/>
                <w:sz w:val="24"/>
              </w:rPr>
              <w:t>的设计</w:t>
            </w:r>
            <w:r w:rsidRPr="008C2CE2">
              <w:rPr>
                <w:rFonts w:ascii="仿宋" w:eastAsia="仿宋" w:hAnsi="仿宋" w:hint="eastAsia"/>
                <w:sz w:val="24"/>
              </w:rPr>
              <w:t>与</w:t>
            </w:r>
            <w:r w:rsidRPr="008C2CE2">
              <w:rPr>
                <w:rFonts w:ascii="仿宋" w:eastAsia="仿宋" w:hAnsi="仿宋"/>
                <w:sz w:val="24"/>
              </w:rPr>
              <w:t>实</w:t>
            </w:r>
            <w:r w:rsidRPr="008C2CE2">
              <w:rPr>
                <w:rFonts w:ascii="仿宋" w:eastAsia="仿宋" w:hAnsi="仿宋" w:hint="eastAsia"/>
                <w:sz w:val="24"/>
              </w:rPr>
              <w:t>现</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谢博琛</w:t>
            </w:r>
          </w:p>
        </w:tc>
      </w:tr>
      <w:tr w:rsidR="0085672A" w:rsidRPr="008C2CE2" w:rsidTr="00A46648">
        <w:tc>
          <w:tcPr>
            <w:tcW w:w="1418" w:type="dxa"/>
            <w:vMerge/>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基于重力势能转化的瞬时磁极转换的自发电模块研究</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hint="eastAsia"/>
                <w:sz w:val="24"/>
              </w:rPr>
              <w:t>张彦泽</w:t>
            </w:r>
          </w:p>
        </w:tc>
      </w:tr>
      <w:tr w:rsidR="0085672A" w:rsidRPr="008C2CE2" w:rsidTr="00A46648">
        <w:tc>
          <w:tcPr>
            <w:tcW w:w="1418" w:type="dxa"/>
            <w:vMerge/>
          </w:tcPr>
          <w:p w:rsidR="0085672A" w:rsidRPr="008C2CE2" w:rsidRDefault="0085672A" w:rsidP="0085672A">
            <w:pPr>
              <w:jc w:val="center"/>
              <w:rPr>
                <w:rFonts w:ascii="仿宋" w:eastAsia="仿宋" w:hAnsi="仿宋"/>
                <w:sz w:val="24"/>
              </w:rPr>
            </w:pPr>
          </w:p>
        </w:tc>
        <w:tc>
          <w:tcPr>
            <w:tcW w:w="7087"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sz w:val="24"/>
              </w:rPr>
              <w:t>无创贫血检测仪</w:t>
            </w:r>
          </w:p>
        </w:tc>
        <w:tc>
          <w:tcPr>
            <w:tcW w:w="1843" w:type="dxa"/>
            <w:vAlign w:val="center"/>
          </w:tcPr>
          <w:p w:rsidR="0085672A" w:rsidRPr="008C2CE2" w:rsidRDefault="0085672A" w:rsidP="0085672A">
            <w:pPr>
              <w:widowControl/>
              <w:adjustRightInd w:val="0"/>
              <w:snapToGrid w:val="0"/>
              <w:jc w:val="center"/>
              <w:rPr>
                <w:rFonts w:ascii="仿宋" w:eastAsia="仿宋" w:hAnsi="仿宋"/>
                <w:sz w:val="24"/>
              </w:rPr>
            </w:pPr>
            <w:r w:rsidRPr="008C2CE2">
              <w:rPr>
                <w:rFonts w:ascii="仿宋" w:eastAsia="仿宋" w:hAnsi="仿宋"/>
                <w:sz w:val="24"/>
              </w:rPr>
              <w:t>张业奎</w:t>
            </w:r>
          </w:p>
        </w:tc>
      </w:tr>
      <w:tr w:rsidR="008C2CE2" w:rsidRPr="008C2CE2" w:rsidTr="008C2CE2">
        <w:tc>
          <w:tcPr>
            <w:tcW w:w="1418" w:type="dxa"/>
          </w:tcPr>
          <w:p w:rsidR="008C2CE2" w:rsidRPr="008C2CE2" w:rsidRDefault="008C2CE2" w:rsidP="0085672A">
            <w:pPr>
              <w:widowControl/>
              <w:adjustRightInd w:val="0"/>
              <w:snapToGrid w:val="0"/>
              <w:jc w:val="center"/>
              <w:rPr>
                <w:rFonts w:ascii="仿宋" w:eastAsia="仿宋" w:hAnsi="仿宋"/>
                <w:sz w:val="24"/>
              </w:rPr>
            </w:pPr>
            <w:r w:rsidRPr="008C2CE2">
              <w:rPr>
                <w:rFonts w:ascii="仿宋" w:eastAsia="仿宋" w:hAnsi="仿宋" w:hint="eastAsia"/>
                <w:sz w:val="24"/>
              </w:rPr>
              <w:t>总计</w:t>
            </w:r>
          </w:p>
        </w:tc>
        <w:tc>
          <w:tcPr>
            <w:tcW w:w="8930" w:type="dxa"/>
            <w:gridSpan w:val="2"/>
          </w:tcPr>
          <w:p w:rsidR="008C2CE2" w:rsidRPr="008C2CE2" w:rsidRDefault="008C2CE2" w:rsidP="0085672A">
            <w:pPr>
              <w:widowControl/>
              <w:adjustRightInd w:val="0"/>
              <w:snapToGrid w:val="0"/>
              <w:jc w:val="center"/>
              <w:rPr>
                <w:rFonts w:ascii="仿宋" w:eastAsia="仿宋" w:hAnsi="仿宋"/>
                <w:sz w:val="24"/>
              </w:rPr>
            </w:pPr>
            <w:r w:rsidRPr="008C2CE2">
              <w:rPr>
                <w:rFonts w:ascii="仿宋" w:eastAsia="仿宋" w:hAnsi="仿宋" w:hint="eastAsia"/>
                <w:sz w:val="24"/>
              </w:rPr>
              <w:t>148</w:t>
            </w:r>
            <w:r w:rsidRPr="008C2CE2">
              <w:rPr>
                <w:rFonts w:ascii="仿宋" w:eastAsia="仿宋" w:hAnsi="仿宋"/>
                <w:sz w:val="24"/>
              </w:rPr>
              <w:t xml:space="preserve"> </w:t>
            </w:r>
            <w:r w:rsidRPr="008C2CE2">
              <w:rPr>
                <w:rFonts w:ascii="仿宋" w:eastAsia="仿宋" w:hAnsi="仿宋" w:hint="eastAsia"/>
                <w:sz w:val="24"/>
              </w:rPr>
              <w:t>项</w:t>
            </w:r>
          </w:p>
        </w:tc>
      </w:tr>
    </w:tbl>
    <w:p w:rsidR="00DC1646" w:rsidRPr="008C2CE2" w:rsidRDefault="00DC1646" w:rsidP="005D6A47">
      <w:pPr>
        <w:jc w:val="center"/>
        <w:rPr>
          <w:rFonts w:ascii="仿宋" w:eastAsia="仿宋" w:hAnsi="仿宋"/>
          <w:kern w:val="0"/>
          <w:sz w:val="20"/>
          <w:szCs w:val="21"/>
        </w:rPr>
      </w:pPr>
    </w:p>
    <w:sectPr w:rsidR="00DC1646" w:rsidRPr="008C2C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E8F" w:rsidRDefault="00052E8F" w:rsidP="00DC1646">
      <w:r>
        <w:separator/>
      </w:r>
    </w:p>
  </w:endnote>
  <w:endnote w:type="continuationSeparator" w:id="0">
    <w:p w:rsidR="00052E8F" w:rsidRDefault="00052E8F" w:rsidP="00DC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E8F" w:rsidRDefault="00052E8F" w:rsidP="00DC1646">
      <w:r>
        <w:separator/>
      </w:r>
    </w:p>
  </w:footnote>
  <w:footnote w:type="continuationSeparator" w:id="0">
    <w:p w:rsidR="00052E8F" w:rsidRDefault="00052E8F" w:rsidP="00DC1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1E"/>
    <w:rsid w:val="00052E8F"/>
    <w:rsid w:val="001718ED"/>
    <w:rsid w:val="001C466F"/>
    <w:rsid w:val="003223AF"/>
    <w:rsid w:val="00367C79"/>
    <w:rsid w:val="00421FBC"/>
    <w:rsid w:val="00480614"/>
    <w:rsid w:val="005D6A47"/>
    <w:rsid w:val="0085672A"/>
    <w:rsid w:val="008C2CE2"/>
    <w:rsid w:val="009B6278"/>
    <w:rsid w:val="00A46648"/>
    <w:rsid w:val="00A65088"/>
    <w:rsid w:val="00AF74E5"/>
    <w:rsid w:val="00B114DC"/>
    <w:rsid w:val="00BB0159"/>
    <w:rsid w:val="00BC3143"/>
    <w:rsid w:val="00BF2323"/>
    <w:rsid w:val="00C2671E"/>
    <w:rsid w:val="00CE3572"/>
    <w:rsid w:val="00DC1646"/>
    <w:rsid w:val="00E142D3"/>
    <w:rsid w:val="00E40B6D"/>
    <w:rsid w:val="00E6126B"/>
    <w:rsid w:val="00EA2F19"/>
    <w:rsid w:val="00F01DE3"/>
    <w:rsid w:val="00F34FF4"/>
    <w:rsid w:val="00F80B78"/>
    <w:rsid w:val="00FA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F8CB"/>
  <w15:docId w15:val="{1F8C071A-EDC4-4906-B2F9-063FDDB4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64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6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1646"/>
    <w:rPr>
      <w:sz w:val="18"/>
      <w:szCs w:val="18"/>
    </w:rPr>
  </w:style>
  <w:style w:type="paragraph" w:styleId="a5">
    <w:name w:val="footer"/>
    <w:basedOn w:val="a"/>
    <w:link w:val="a6"/>
    <w:uiPriority w:val="99"/>
    <w:unhideWhenUsed/>
    <w:rsid w:val="00DC1646"/>
    <w:pPr>
      <w:tabs>
        <w:tab w:val="center" w:pos="4153"/>
        <w:tab w:val="right" w:pos="8306"/>
      </w:tabs>
      <w:snapToGrid w:val="0"/>
      <w:jc w:val="left"/>
    </w:pPr>
    <w:rPr>
      <w:sz w:val="18"/>
      <w:szCs w:val="18"/>
    </w:rPr>
  </w:style>
  <w:style w:type="character" w:customStyle="1" w:styleId="a6">
    <w:name w:val="页脚 字符"/>
    <w:basedOn w:val="a0"/>
    <w:link w:val="a5"/>
    <w:uiPriority w:val="99"/>
    <w:rsid w:val="00DC1646"/>
    <w:rPr>
      <w:sz w:val="18"/>
      <w:szCs w:val="18"/>
    </w:rPr>
  </w:style>
  <w:style w:type="table" w:styleId="a7">
    <w:name w:val="Table Grid"/>
    <w:basedOn w:val="a1"/>
    <w:rsid w:val="00DC164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ZX50V</dc:creator>
  <cp:keywords/>
  <dc:description/>
  <cp:lastModifiedBy>马轶聪</cp:lastModifiedBy>
  <cp:revision>19</cp:revision>
  <dcterms:created xsi:type="dcterms:W3CDTF">2017-04-10T15:11:00Z</dcterms:created>
  <dcterms:modified xsi:type="dcterms:W3CDTF">2017-04-18T11:23:00Z</dcterms:modified>
</cp:coreProperties>
</file>