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D3" w:rsidRDefault="00525D6D">
      <w:pPr>
        <w:pStyle w:val="a9"/>
        <w:spacing w:line="360" w:lineRule="auto"/>
        <w:ind w:left="750" w:firstLineChars="0" w:hanging="75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学生干部第二课堂工作履历学时认定规范</w:t>
      </w:r>
    </w:p>
    <w:p w:rsidR="000226D3" w:rsidRDefault="00525D6D">
      <w:pPr>
        <w:pStyle w:val="a9"/>
        <w:spacing w:line="360" w:lineRule="auto"/>
        <w:ind w:left="750" w:firstLineChars="0" w:hanging="750"/>
        <w:jc w:val="center"/>
      </w:pPr>
      <w:r>
        <w:rPr>
          <w:rFonts w:hint="eastAsia"/>
        </w:rPr>
        <w:t>（参考）</w:t>
      </w:r>
    </w:p>
    <w:p w:rsidR="000226D3" w:rsidRDefault="00525D6D">
      <w:pPr>
        <w:pStyle w:val="a9"/>
        <w:spacing w:line="360" w:lineRule="auto"/>
        <w:ind w:firstLine="482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第一条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  <w:szCs w:val="28"/>
        </w:rPr>
        <w:t>学生干部是加强和改进大学生思想政治教育的重要依靠力量，也是大学生自我教育的主要组织者。为了更好地加强学生干部的教育管理，做到对学生干部的管理考核有据可依，对学生干部工作履历学分（认定）公平公正，特制定本规范</w:t>
      </w:r>
      <w:r>
        <w:rPr>
          <w:rFonts w:ascii="仿宋" w:eastAsia="仿宋" w:hAnsi="仿宋" w:cs="仿宋" w:hint="eastAsia"/>
          <w:sz w:val="24"/>
          <w:szCs w:val="28"/>
        </w:rPr>
        <w:t>。</w:t>
      </w:r>
    </w:p>
    <w:p w:rsidR="000226D3" w:rsidRDefault="00525D6D">
      <w:pPr>
        <w:pStyle w:val="a9"/>
        <w:spacing w:line="360" w:lineRule="auto"/>
        <w:ind w:firstLine="482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第二条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  <w:szCs w:val="28"/>
        </w:rPr>
        <w:t>学生干部工作考核结果是</w:t>
      </w:r>
      <w:r>
        <w:rPr>
          <w:rFonts w:ascii="仿宋" w:eastAsia="仿宋" w:hAnsi="仿宋" w:cs="仿宋" w:hint="eastAsia"/>
          <w:sz w:val="24"/>
          <w:szCs w:val="28"/>
        </w:rPr>
        <w:t>学生干部工作履历学时认定的基本依据。各单位组织开展</w:t>
      </w:r>
      <w:r>
        <w:rPr>
          <w:rFonts w:ascii="仿宋" w:eastAsia="仿宋" w:hAnsi="仿宋" w:cs="仿宋" w:hint="eastAsia"/>
          <w:sz w:val="24"/>
          <w:szCs w:val="28"/>
        </w:rPr>
        <w:t>学生干部工作考核应有明确的考核办法。</w:t>
      </w:r>
    </w:p>
    <w:p w:rsidR="000226D3" w:rsidRDefault="00525D6D">
      <w:pPr>
        <w:pStyle w:val="a9"/>
        <w:spacing w:line="360" w:lineRule="auto"/>
        <w:ind w:firstLine="482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第三条</w:t>
      </w:r>
      <w:r>
        <w:rPr>
          <w:rFonts w:ascii="仿宋" w:eastAsia="仿宋" w:hAnsi="仿宋" w:cs="仿宋" w:hint="eastAsia"/>
          <w:b/>
          <w:bCs/>
          <w:sz w:val="24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  <w:szCs w:val="28"/>
        </w:rPr>
        <w:t>各单位组织学生干部工作考核，应考虑</w:t>
      </w:r>
      <w:r>
        <w:rPr>
          <w:rFonts w:ascii="仿宋" w:eastAsia="仿宋" w:hAnsi="仿宋" w:cs="仿宋" w:hint="eastAsia"/>
          <w:sz w:val="24"/>
          <w:szCs w:val="28"/>
        </w:rPr>
        <w:t>以下方面：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1.</w:t>
      </w:r>
      <w:r>
        <w:rPr>
          <w:rFonts w:ascii="仿宋" w:eastAsia="仿宋" w:hAnsi="仿宋" w:cs="仿宋" w:hint="eastAsia"/>
          <w:sz w:val="24"/>
          <w:szCs w:val="28"/>
        </w:rPr>
        <w:t>在任职岗位上工作满一届或满足相应任职时间要求。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2.</w:t>
      </w:r>
      <w:r>
        <w:rPr>
          <w:rFonts w:ascii="仿宋" w:eastAsia="仿宋" w:hAnsi="仿宋" w:cs="仿宋" w:hint="eastAsia"/>
          <w:sz w:val="24"/>
          <w:szCs w:val="28"/>
        </w:rPr>
        <w:t>德才兼备、品学兼优。能正确处理好学习与工作的关系。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</w:p>
    <w:p w:rsidR="000226D3" w:rsidRDefault="00525D6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3.</w:t>
      </w:r>
      <w:r>
        <w:rPr>
          <w:rFonts w:ascii="仿宋" w:eastAsia="仿宋" w:hAnsi="仿宋" w:cs="仿宋" w:hint="eastAsia"/>
          <w:sz w:val="24"/>
          <w:szCs w:val="28"/>
        </w:rPr>
        <w:t>为同学服务意识强，作风正派，遵守工作纪律，在工作中起到骨干和带头作用，在同学中有较高的威信。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4.</w:t>
      </w:r>
      <w:r>
        <w:rPr>
          <w:rFonts w:ascii="仿宋" w:eastAsia="仿宋" w:hAnsi="仿宋" w:cs="仿宋" w:hint="eastAsia"/>
          <w:sz w:val="24"/>
          <w:szCs w:val="28"/>
        </w:rPr>
        <w:t>有较强的管理能力和组织协调能力，能扎实开展职能工作，工作效果明显。</w:t>
      </w:r>
    </w:p>
    <w:p w:rsidR="000226D3" w:rsidRDefault="00525D6D">
      <w:pPr>
        <w:spacing w:line="360" w:lineRule="auto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4"/>
          <w:szCs w:val="28"/>
        </w:rPr>
        <w:t>第四条</w:t>
      </w:r>
      <w:r>
        <w:rPr>
          <w:rFonts w:ascii="仿宋" w:eastAsia="仿宋" w:hAnsi="仿宋" w:cs="仿宋" w:hint="eastAsia"/>
          <w:sz w:val="24"/>
          <w:szCs w:val="28"/>
        </w:rPr>
        <w:t xml:space="preserve">  </w:t>
      </w:r>
      <w:r>
        <w:rPr>
          <w:rFonts w:ascii="仿宋" w:eastAsia="仿宋" w:hAnsi="仿宋" w:cs="仿宋" w:hint="eastAsia"/>
          <w:sz w:val="24"/>
          <w:szCs w:val="28"/>
        </w:rPr>
        <w:t>学生干部工作考核结果应该有明确的等次，按照学生干部第二课堂工作履历学时标准，一般应包括：优秀、良好、合格、不合格。其中优秀比例原则上不超过</w:t>
      </w:r>
      <w:r>
        <w:rPr>
          <w:rFonts w:ascii="仿宋" w:eastAsia="仿宋" w:hAnsi="仿宋" w:cs="仿宋" w:hint="eastAsia"/>
          <w:sz w:val="24"/>
          <w:szCs w:val="28"/>
        </w:rPr>
        <w:t>30%</w:t>
      </w:r>
      <w:r>
        <w:rPr>
          <w:rFonts w:ascii="仿宋" w:eastAsia="仿宋" w:hAnsi="仿宋" w:cs="仿宋" w:hint="eastAsia"/>
          <w:sz w:val="24"/>
          <w:szCs w:val="28"/>
        </w:rPr>
        <w:t>，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且考核</w:t>
      </w:r>
      <w:proofErr w:type="gramEnd"/>
      <w:r>
        <w:rPr>
          <w:rFonts w:ascii="仿宋" w:eastAsia="仿宋" w:hAnsi="仿宋" w:cs="仿宋" w:hint="eastAsia"/>
          <w:sz w:val="24"/>
          <w:szCs w:val="28"/>
        </w:rPr>
        <w:t>结果应在一定范围内公示。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b/>
          <w:bCs/>
          <w:sz w:val="24"/>
          <w:szCs w:val="28"/>
        </w:rPr>
        <w:t>第五条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  <w:szCs w:val="28"/>
        </w:rPr>
        <w:t>学生干部工作考核</w:t>
      </w:r>
      <w:r>
        <w:rPr>
          <w:rFonts w:ascii="仿宋" w:eastAsia="仿宋" w:hAnsi="仿宋" w:cs="仿宋" w:hint="eastAsia"/>
          <w:sz w:val="24"/>
          <w:szCs w:val="28"/>
        </w:rPr>
        <w:t>认定为优秀的，应具备以下工作成绩（之二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8"/>
        </w:rPr>
        <w:t>）：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1.</w:t>
      </w:r>
      <w:r>
        <w:rPr>
          <w:rFonts w:ascii="仿宋" w:eastAsia="仿宋" w:hAnsi="仿宋" w:cs="仿宋" w:hint="eastAsia"/>
          <w:sz w:val="24"/>
          <w:szCs w:val="28"/>
        </w:rPr>
        <w:t>职责范围内开展的工作获得院级及以上荣誉表彰；</w:t>
      </w:r>
      <w:r>
        <w:rPr>
          <w:rFonts w:ascii="仿宋" w:eastAsia="仿宋" w:hAnsi="仿宋" w:cs="仿宋" w:hint="eastAsia"/>
          <w:sz w:val="24"/>
          <w:szCs w:val="28"/>
        </w:rPr>
        <w:t> </w:t>
      </w:r>
    </w:p>
    <w:p w:rsidR="000226D3" w:rsidRDefault="00525D6D">
      <w:pPr>
        <w:pStyle w:val="a9"/>
        <w:spacing w:line="360" w:lineRule="auto"/>
        <w:ind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2.</w:t>
      </w:r>
      <w:r>
        <w:rPr>
          <w:rFonts w:ascii="仿宋" w:eastAsia="仿宋" w:hAnsi="仿宋" w:cs="仿宋" w:hint="eastAsia"/>
          <w:sz w:val="24"/>
          <w:szCs w:val="28"/>
        </w:rPr>
        <w:t>组织开展的活动效果良好，相关经验在校级及以上媒体宣传报道；</w:t>
      </w:r>
      <w:r>
        <w:rPr>
          <w:rFonts w:ascii="仿宋" w:eastAsia="仿宋" w:hAnsi="仿宋" w:cs="仿宋" w:hint="eastAsia"/>
          <w:sz w:val="24"/>
          <w:szCs w:val="28"/>
        </w:rPr>
        <w:t> </w:t>
      </w:r>
      <w:r>
        <w:rPr>
          <w:rFonts w:ascii="仿宋" w:eastAsia="仿宋" w:hAnsi="仿宋" w:cs="仿宋" w:hint="eastAsia"/>
          <w:sz w:val="24"/>
          <w:szCs w:val="28"/>
        </w:rPr>
        <w:br/>
        <w:t xml:space="preserve">    3.</w:t>
      </w:r>
      <w:r>
        <w:rPr>
          <w:rFonts w:ascii="仿宋" w:eastAsia="仿宋" w:hAnsi="仿宋" w:cs="仿宋" w:hint="eastAsia"/>
          <w:sz w:val="24"/>
          <w:szCs w:val="28"/>
        </w:rPr>
        <w:t>为所在学生组织（工作部门）整体工作能力水平提升做出重要贡献的；</w:t>
      </w:r>
      <w:r>
        <w:rPr>
          <w:rFonts w:ascii="仿宋" w:eastAsia="仿宋" w:hAnsi="仿宋" w:cs="仿宋" w:hint="eastAsia"/>
          <w:color w:val="0000FF"/>
          <w:sz w:val="24"/>
          <w:szCs w:val="28"/>
        </w:rPr>
        <w:br/>
        <w:t xml:space="preserve">   </w:t>
      </w:r>
      <w:r>
        <w:rPr>
          <w:rFonts w:ascii="仿宋" w:eastAsia="仿宋" w:hAnsi="仿宋" w:cs="仿宋" w:hint="eastAsia"/>
          <w:sz w:val="24"/>
          <w:szCs w:val="28"/>
        </w:rPr>
        <w:t xml:space="preserve"> 4.</w:t>
      </w:r>
      <w:r>
        <w:rPr>
          <w:rFonts w:ascii="仿宋" w:eastAsia="仿宋" w:hAnsi="仿宋" w:cs="仿宋" w:hint="eastAsia"/>
          <w:sz w:val="24"/>
          <w:szCs w:val="28"/>
        </w:rPr>
        <w:t>工作积极主动，富有责任心，分管工作成效明显，得到师生的普遍认可。</w:t>
      </w:r>
      <w:r>
        <w:rPr>
          <w:rFonts w:ascii="仿宋" w:eastAsia="仿宋" w:hAnsi="仿宋" w:cs="仿宋" w:hint="eastAsia"/>
          <w:color w:val="0000FF"/>
          <w:sz w:val="24"/>
          <w:szCs w:val="28"/>
        </w:rPr>
        <w:br/>
        <w:t xml:space="preserve">   </w:t>
      </w:r>
      <w:r>
        <w:rPr>
          <w:rFonts w:ascii="仿宋" w:eastAsia="仿宋" w:hAnsi="仿宋" w:cs="仿宋" w:hint="eastAsia"/>
          <w:sz w:val="24"/>
          <w:szCs w:val="28"/>
        </w:rPr>
        <w:t> </w:t>
      </w:r>
      <w:r>
        <w:rPr>
          <w:rFonts w:ascii="仿宋" w:eastAsia="仿宋" w:hAnsi="仿宋" w:cs="仿宋" w:hint="eastAsia"/>
          <w:b/>
          <w:bCs/>
          <w:sz w:val="24"/>
          <w:szCs w:val="28"/>
        </w:rPr>
        <w:t>第六条</w:t>
      </w:r>
      <w:r>
        <w:rPr>
          <w:rFonts w:ascii="仿宋" w:eastAsia="仿宋" w:hAnsi="仿宋" w:cs="仿宋" w:hint="eastAsia"/>
          <w:sz w:val="24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  <w:szCs w:val="28"/>
        </w:rPr>
        <w:t>学生干部存在以下情形（之一）的，任期考核认定为不合格：</w:t>
      </w:r>
      <w:r>
        <w:rPr>
          <w:rFonts w:ascii="仿宋" w:eastAsia="仿宋" w:hAnsi="仿宋" w:cs="仿宋" w:hint="eastAsia"/>
          <w:sz w:val="24"/>
          <w:szCs w:val="28"/>
        </w:rPr>
        <w:t>  </w:t>
      </w:r>
    </w:p>
    <w:p w:rsidR="000226D3" w:rsidRDefault="00525D6D">
      <w:pPr>
        <w:pStyle w:val="a9"/>
        <w:spacing w:line="360" w:lineRule="auto"/>
        <w:ind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1.</w:t>
      </w:r>
      <w:r>
        <w:rPr>
          <w:rFonts w:ascii="仿宋" w:eastAsia="仿宋" w:hAnsi="仿宋" w:cs="仿宋" w:hint="eastAsia"/>
          <w:sz w:val="24"/>
          <w:szCs w:val="28"/>
        </w:rPr>
        <w:t>任职期间所负责或分管的工作涣散，未担任起应有职责的；</w:t>
      </w:r>
      <w:r>
        <w:rPr>
          <w:rFonts w:ascii="仿宋" w:eastAsia="仿宋" w:hAnsi="仿宋" w:cs="仿宋" w:hint="eastAsia"/>
          <w:sz w:val="24"/>
          <w:szCs w:val="28"/>
        </w:rPr>
        <w:t> 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2.</w:t>
      </w:r>
      <w:r>
        <w:rPr>
          <w:rFonts w:ascii="仿宋" w:eastAsia="仿宋" w:hAnsi="仿宋" w:cs="仿宋" w:hint="eastAsia"/>
          <w:sz w:val="24"/>
          <w:szCs w:val="28"/>
        </w:rPr>
        <w:t>任职期间受到学校纪律处分的；</w:t>
      </w:r>
      <w:r>
        <w:rPr>
          <w:rFonts w:ascii="仿宋" w:eastAsia="仿宋" w:hAnsi="仿宋" w:cs="仿宋" w:hint="eastAsia"/>
          <w:sz w:val="24"/>
          <w:szCs w:val="28"/>
        </w:rPr>
        <w:t> 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3.</w:t>
      </w:r>
      <w:r>
        <w:rPr>
          <w:rFonts w:ascii="仿宋" w:eastAsia="仿宋" w:hAnsi="仿宋" w:cs="仿宋" w:hint="eastAsia"/>
          <w:sz w:val="24"/>
          <w:szCs w:val="28"/>
        </w:rPr>
        <w:t>任职期间工作消极，妨碍整体工作推进，产生消极影响的；</w:t>
      </w:r>
    </w:p>
    <w:p w:rsidR="000226D3" w:rsidRDefault="00525D6D">
      <w:pPr>
        <w:pStyle w:val="a9"/>
        <w:spacing w:line="360" w:lineRule="auto"/>
        <w:ind w:leftChars="228" w:left="479" w:firstLineChars="0" w:firstLine="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4.</w:t>
      </w:r>
      <w:r>
        <w:rPr>
          <w:rFonts w:ascii="仿宋" w:eastAsia="仿宋" w:hAnsi="仿宋" w:cs="仿宋" w:hint="eastAsia"/>
          <w:sz w:val="24"/>
          <w:szCs w:val="28"/>
        </w:rPr>
        <w:t>任职期</w:t>
      </w:r>
      <w:r>
        <w:rPr>
          <w:rFonts w:ascii="仿宋" w:eastAsia="仿宋" w:hAnsi="仿宋" w:cs="仿宋" w:hint="eastAsia"/>
          <w:sz w:val="24"/>
          <w:szCs w:val="28"/>
        </w:rPr>
        <w:t>间因工作失误出现其他严重问题或责任事故的。</w:t>
      </w:r>
    </w:p>
    <w:sectPr w:rsidR="000226D3">
      <w:pgSz w:w="11906" w:h="16838"/>
      <w:pgMar w:top="1440" w:right="1519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jNjE3MzJjMGJlNWRhYzY2YmI1OTRhYTI3MGNmYmUifQ=="/>
  </w:docVars>
  <w:rsids>
    <w:rsidRoot w:val="001B1AE9"/>
    <w:rsid w:val="000226D3"/>
    <w:rsid w:val="00022D21"/>
    <w:rsid w:val="00044115"/>
    <w:rsid w:val="001B1AE9"/>
    <w:rsid w:val="00514F94"/>
    <w:rsid w:val="00525D6D"/>
    <w:rsid w:val="0056020F"/>
    <w:rsid w:val="005B7EAC"/>
    <w:rsid w:val="00710A91"/>
    <w:rsid w:val="007348DD"/>
    <w:rsid w:val="007465FA"/>
    <w:rsid w:val="007B6781"/>
    <w:rsid w:val="00810DB8"/>
    <w:rsid w:val="00956D0B"/>
    <w:rsid w:val="0096179B"/>
    <w:rsid w:val="00963379"/>
    <w:rsid w:val="009D607A"/>
    <w:rsid w:val="00B165B6"/>
    <w:rsid w:val="00B37832"/>
    <w:rsid w:val="00BE02EB"/>
    <w:rsid w:val="00C439E1"/>
    <w:rsid w:val="00C93C38"/>
    <w:rsid w:val="00CD5979"/>
    <w:rsid w:val="00E742B7"/>
    <w:rsid w:val="00F24A2F"/>
    <w:rsid w:val="04C96C80"/>
    <w:rsid w:val="2DAD2286"/>
    <w:rsid w:val="31A81558"/>
    <w:rsid w:val="46E10543"/>
    <w:rsid w:val="47A20F65"/>
    <w:rsid w:val="746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1D65"/>
  <w15:docId w15:val="{F1B1398C-90FB-45F2-95AB-BDD9451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DELL</cp:lastModifiedBy>
  <cp:revision>2</cp:revision>
  <dcterms:created xsi:type="dcterms:W3CDTF">2024-07-08T03:13:00Z</dcterms:created>
  <dcterms:modified xsi:type="dcterms:W3CDTF">2024-07-08T03:13:00Z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AEF01A6EA866472AAEB0154B822C00C0_12</vt:lpwstr>
  </property>
</Properties>
</file>