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AA" w:rsidRDefault="002128AA" w:rsidP="002128AA">
      <w:pPr>
        <w:widowControl/>
        <w:adjustRightInd w:val="0"/>
        <w:snapToGrid w:val="0"/>
        <w:spacing w:line="560" w:lineRule="exact"/>
        <w:jc w:val="center"/>
        <w:rPr>
          <w:rFonts w:ascii="黑体" w:eastAsia="黑体" w:hint="eastAsia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第十五届“挑战杯”中国石油大学（华东）</w:t>
      </w:r>
    </w:p>
    <w:p w:rsidR="002128AA" w:rsidRDefault="002128AA" w:rsidP="002128AA">
      <w:pPr>
        <w:widowControl/>
        <w:adjustRightInd w:val="0"/>
        <w:snapToGrid w:val="0"/>
        <w:spacing w:line="56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大学生课外学术科技作品竞赛作品统计表</w:t>
      </w:r>
    </w:p>
    <w:bookmarkEnd w:id="0"/>
    <w:p w:rsidR="002128AA" w:rsidRDefault="002128AA" w:rsidP="002128AA">
      <w:pPr>
        <w:pStyle w:val="a5"/>
        <w:jc w:val="left"/>
        <w:rPr>
          <w:rFonts w:ascii="仿宋_GB2312" w:eastAsia="仿宋_GB2312" w:hAnsi="华文中宋" w:cs="宋体" w:hint="eastAsia"/>
          <w:sz w:val="28"/>
          <w:szCs w:val="28"/>
        </w:rPr>
      </w:pPr>
    </w:p>
    <w:p w:rsidR="002128AA" w:rsidRDefault="002128AA" w:rsidP="002128AA">
      <w:pPr>
        <w:pStyle w:val="a5"/>
        <w:jc w:val="left"/>
        <w:rPr>
          <w:rFonts w:ascii="仿宋_GB2312" w:eastAsia="仿宋_GB2312" w:hAnsi="华文中宋" w:cs="宋体" w:hint="eastAsia"/>
          <w:sz w:val="28"/>
          <w:szCs w:val="28"/>
          <w:u w:val="single"/>
        </w:rPr>
      </w:pPr>
      <w:r>
        <w:rPr>
          <w:rFonts w:ascii="仿宋_GB2312" w:eastAsia="仿宋_GB2312" w:hAnsi="华文中宋" w:cs="宋体" w:hint="eastAsia"/>
          <w:sz w:val="28"/>
          <w:szCs w:val="28"/>
        </w:rPr>
        <w:t>学院名称（盖章）：</w:t>
      </w:r>
      <w:r>
        <w:rPr>
          <w:rFonts w:ascii="仿宋_GB2312" w:eastAsia="仿宋_GB2312" w:hAnsi="华文中宋" w:cs="宋体" w:hint="eastAsia"/>
          <w:sz w:val="28"/>
          <w:szCs w:val="28"/>
          <w:u w:val="single"/>
        </w:rPr>
        <w:t xml:space="preserve">                                   </w:t>
      </w:r>
    </w:p>
    <w:tbl>
      <w:tblPr>
        <w:tblpPr w:leftFromText="180" w:rightFromText="180" w:vertAnchor="text" w:horzAnchor="page" w:tblpX="1635" w:tblpY="10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220"/>
        <w:gridCol w:w="1220"/>
        <w:gridCol w:w="1217"/>
        <w:gridCol w:w="1397"/>
        <w:gridCol w:w="1258"/>
        <w:gridCol w:w="1229"/>
        <w:gridCol w:w="799"/>
      </w:tblGrid>
      <w:tr w:rsidR="002128AA" w:rsidTr="00570793">
        <w:trPr>
          <w:trHeight w:val="630"/>
        </w:trPr>
        <w:tc>
          <w:tcPr>
            <w:tcW w:w="74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序号</w:t>
            </w: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作品名称</w:t>
            </w: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作品类别</w:t>
            </w:r>
          </w:p>
        </w:tc>
        <w:tc>
          <w:tcPr>
            <w:tcW w:w="121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第一作者</w:t>
            </w:r>
          </w:p>
        </w:tc>
        <w:tc>
          <w:tcPr>
            <w:tcW w:w="139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学历、年级</w:t>
            </w:r>
          </w:p>
        </w:tc>
        <w:tc>
          <w:tcPr>
            <w:tcW w:w="1258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其他作者</w:t>
            </w:r>
          </w:p>
        </w:tc>
        <w:tc>
          <w:tcPr>
            <w:tcW w:w="122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指导教师</w:t>
            </w:r>
          </w:p>
        </w:tc>
        <w:tc>
          <w:tcPr>
            <w:tcW w:w="79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备注</w:t>
            </w:r>
          </w:p>
        </w:tc>
      </w:tr>
      <w:tr w:rsidR="002128AA" w:rsidTr="00570793">
        <w:trPr>
          <w:trHeight w:val="630"/>
        </w:trPr>
        <w:tc>
          <w:tcPr>
            <w:tcW w:w="74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</w:tr>
      <w:tr w:rsidR="002128AA" w:rsidTr="00570793">
        <w:trPr>
          <w:trHeight w:val="630"/>
        </w:trPr>
        <w:tc>
          <w:tcPr>
            <w:tcW w:w="74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</w:tr>
      <w:tr w:rsidR="002128AA" w:rsidTr="00570793">
        <w:trPr>
          <w:trHeight w:val="630"/>
        </w:trPr>
        <w:tc>
          <w:tcPr>
            <w:tcW w:w="74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</w:tr>
      <w:tr w:rsidR="002128AA" w:rsidTr="00570793">
        <w:trPr>
          <w:trHeight w:val="630"/>
        </w:trPr>
        <w:tc>
          <w:tcPr>
            <w:tcW w:w="74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4</w:t>
            </w: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</w:tr>
      <w:tr w:rsidR="002128AA" w:rsidTr="00570793">
        <w:trPr>
          <w:trHeight w:val="630"/>
        </w:trPr>
        <w:tc>
          <w:tcPr>
            <w:tcW w:w="74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5</w:t>
            </w: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</w:tr>
      <w:tr w:rsidR="002128AA" w:rsidTr="00570793">
        <w:trPr>
          <w:trHeight w:val="630"/>
        </w:trPr>
        <w:tc>
          <w:tcPr>
            <w:tcW w:w="74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6</w:t>
            </w: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</w:tr>
      <w:tr w:rsidR="002128AA" w:rsidTr="00570793">
        <w:trPr>
          <w:trHeight w:val="630"/>
        </w:trPr>
        <w:tc>
          <w:tcPr>
            <w:tcW w:w="74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7</w:t>
            </w: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</w:tr>
      <w:tr w:rsidR="002128AA" w:rsidTr="00570793">
        <w:trPr>
          <w:trHeight w:val="630"/>
        </w:trPr>
        <w:tc>
          <w:tcPr>
            <w:tcW w:w="74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8</w:t>
            </w: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</w:tr>
      <w:tr w:rsidR="002128AA" w:rsidTr="00570793">
        <w:trPr>
          <w:trHeight w:val="630"/>
        </w:trPr>
        <w:tc>
          <w:tcPr>
            <w:tcW w:w="74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9</w:t>
            </w: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</w:tr>
      <w:tr w:rsidR="002128AA" w:rsidTr="00570793">
        <w:trPr>
          <w:trHeight w:val="630"/>
        </w:trPr>
        <w:tc>
          <w:tcPr>
            <w:tcW w:w="74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  <w:r>
              <w:rPr>
                <w:rFonts w:ascii="黑体" w:eastAsia="黑体" w:hAnsi="华文中宋" w:cs="宋体" w:hint="eastAsia"/>
                <w:sz w:val="24"/>
                <w:szCs w:val="24"/>
              </w:rPr>
              <w:t>10</w:t>
            </w: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2128AA" w:rsidRDefault="002128AA" w:rsidP="00570793">
            <w:pPr>
              <w:pStyle w:val="a5"/>
              <w:jc w:val="center"/>
              <w:rPr>
                <w:rFonts w:ascii="黑体" w:eastAsia="黑体" w:hAnsi="华文中宋" w:cs="宋体" w:hint="eastAsia"/>
                <w:sz w:val="24"/>
                <w:szCs w:val="24"/>
              </w:rPr>
            </w:pPr>
          </w:p>
        </w:tc>
      </w:tr>
    </w:tbl>
    <w:p w:rsidR="002128AA" w:rsidRDefault="002128AA" w:rsidP="002128AA">
      <w:pPr>
        <w:pStyle w:val="a5"/>
        <w:adjustRightInd w:val="0"/>
        <w:snapToGrid w:val="0"/>
        <w:ind w:firstLine="318"/>
        <w:rPr>
          <w:rFonts w:ascii="仿宋_GB2312" w:eastAsia="仿宋_GB2312" w:hAnsi="华文中宋" w:cs="宋体" w:hint="eastAsia"/>
          <w:sz w:val="32"/>
          <w:szCs w:val="32"/>
        </w:rPr>
      </w:pPr>
    </w:p>
    <w:p w:rsidR="002128AA" w:rsidRDefault="002128AA" w:rsidP="002128AA">
      <w:pPr>
        <w:widowControl/>
        <w:adjustRightInd w:val="0"/>
        <w:snapToGrid w:val="0"/>
        <w:spacing w:line="560" w:lineRule="exact"/>
        <w:jc w:val="center"/>
        <w:rPr>
          <w:rFonts w:ascii="黑体" w:eastAsia="黑体" w:hint="eastAsia"/>
          <w:sz w:val="32"/>
          <w:szCs w:val="32"/>
        </w:rPr>
      </w:pPr>
    </w:p>
    <w:p w:rsidR="002128AA" w:rsidRDefault="002128AA" w:rsidP="002128AA">
      <w:pPr>
        <w:widowControl/>
        <w:adjustRightInd w:val="0"/>
        <w:snapToGrid w:val="0"/>
        <w:spacing w:line="560" w:lineRule="exact"/>
        <w:jc w:val="center"/>
        <w:rPr>
          <w:rFonts w:ascii="黑体" w:eastAsia="黑体" w:hint="eastAsia"/>
          <w:sz w:val="32"/>
          <w:szCs w:val="32"/>
        </w:rPr>
      </w:pPr>
    </w:p>
    <w:p w:rsidR="002128AA" w:rsidRDefault="002128AA" w:rsidP="002128AA">
      <w:pPr>
        <w:widowControl/>
        <w:adjustRightInd w:val="0"/>
        <w:snapToGrid w:val="0"/>
        <w:spacing w:line="560" w:lineRule="exact"/>
        <w:jc w:val="center"/>
        <w:rPr>
          <w:rFonts w:ascii="黑体" w:eastAsia="黑体" w:hint="eastAsia"/>
          <w:sz w:val="32"/>
          <w:szCs w:val="32"/>
        </w:rPr>
      </w:pPr>
    </w:p>
    <w:p w:rsidR="002128AA" w:rsidRDefault="002128AA" w:rsidP="002128AA">
      <w:pPr>
        <w:widowControl/>
        <w:adjustRightInd w:val="0"/>
        <w:snapToGrid w:val="0"/>
        <w:spacing w:line="560" w:lineRule="exact"/>
        <w:jc w:val="center"/>
        <w:rPr>
          <w:rFonts w:ascii="黑体" w:eastAsia="黑体" w:hint="eastAsia"/>
          <w:sz w:val="32"/>
          <w:szCs w:val="32"/>
        </w:rPr>
      </w:pPr>
    </w:p>
    <w:p w:rsidR="002128AA" w:rsidRDefault="002128AA" w:rsidP="002128AA">
      <w:pPr>
        <w:widowControl/>
        <w:adjustRightInd w:val="0"/>
        <w:snapToGrid w:val="0"/>
        <w:spacing w:line="560" w:lineRule="exact"/>
        <w:rPr>
          <w:rFonts w:ascii="黑体" w:eastAsia="黑体" w:hint="eastAsia"/>
          <w:sz w:val="32"/>
          <w:szCs w:val="32"/>
        </w:rPr>
      </w:pPr>
    </w:p>
    <w:p w:rsidR="002128AA" w:rsidRDefault="002128AA" w:rsidP="002128AA">
      <w:pPr>
        <w:adjustRightInd w:val="0"/>
        <w:snapToGrid w:val="0"/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黑体" w:eastAsia="黑体"/>
          <w:color w:val="000000"/>
          <w:sz w:val="30"/>
          <w:szCs w:val="30"/>
        </w:rPr>
        <w:br w:type="page"/>
      </w:r>
      <w:r>
        <w:rPr>
          <w:rFonts w:ascii="黑体" w:eastAsia="黑体" w:hint="eastAsia"/>
          <w:color w:val="000000"/>
          <w:sz w:val="30"/>
          <w:szCs w:val="30"/>
        </w:rPr>
        <w:lastRenderedPageBreak/>
        <w:t>注</w:t>
      </w:r>
      <w:r>
        <w:rPr>
          <w:rFonts w:ascii="仿宋_GB2312" w:eastAsia="仿宋_GB2312" w:hint="eastAsia"/>
          <w:color w:val="000000"/>
          <w:sz w:val="30"/>
          <w:szCs w:val="30"/>
        </w:rPr>
        <w:t>：作品类别：类别代码+小类代码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7"/>
        <w:gridCol w:w="933"/>
      </w:tblGrid>
      <w:tr w:rsidR="002128AA" w:rsidTr="00570793">
        <w:trPr>
          <w:trHeight w:val="375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代码</w:t>
            </w:r>
          </w:p>
        </w:tc>
      </w:tr>
      <w:tr w:rsidR="002128AA" w:rsidTr="00570793">
        <w:trPr>
          <w:trHeight w:val="375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科技发明制作A</w:t>
            </w: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A</w:t>
            </w:r>
          </w:p>
        </w:tc>
      </w:tr>
      <w:tr w:rsidR="002128AA" w:rsidTr="00570793">
        <w:trPr>
          <w:trHeight w:val="375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科技发明制作B</w:t>
            </w: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B</w:t>
            </w:r>
          </w:p>
        </w:tc>
      </w:tr>
      <w:tr w:rsidR="002128AA" w:rsidTr="00570793">
        <w:trPr>
          <w:trHeight w:val="375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自然科学类学术论文</w:t>
            </w: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C</w:t>
            </w:r>
          </w:p>
        </w:tc>
      </w:tr>
      <w:tr w:rsidR="002128AA" w:rsidTr="00570793">
        <w:trPr>
          <w:trHeight w:val="375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哲学社会科学类社会调查报告和学术论文</w:t>
            </w: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D</w:t>
            </w:r>
          </w:p>
        </w:tc>
      </w:tr>
      <w:tr w:rsidR="002128AA" w:rsidTr="00570793">
        <w:trPr>
          <w:trHeight w:val="270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128AA" w:rsidTr="00570793">
        <w:trPr>
          <w:trHeight w:val="375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小类</w:t>
            </w: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代码</w:t>
            </w:r>
          </w:p>
        </w:tc>
      </w:tr>
      <w:tr w:rsidR="002128AA" w:rsidTr="00570793">
        <w:trPr>
          <w:trHeight w:val="375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机械与控制（包括机械、仪器仪表、自动化控制、工程、交通、建筑等）</w:t>
            </w: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A</w:t>
            </w:r>
          </w:p>
        </w:tc>
      </w:tr>
      <w:tr w:rsidR="002128AA" w:rsidTr="00570793">
        <w:trPr>
          <w:trHeight w:val="375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信息技术（包括计算机、电信、通讯、电子等）</w:t>
            </w: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B</w:t>
            </w:r>
          </w:p>
        </w:tc>
      </w:tr>
      <w:tr w:rsidR="002128AA" w:rsidTr="00570793">
        <w:trPr>
          <w:trHeight w:val="375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数理（包括数学、物理、地球与空间科学等）</w:t>
            </w: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C</w:t>
            </w:r>
          </w:p>
        </w:tc>
      </w:tr>
      <w:tr w:rsidR="002128AA" w:rsidTr="00570793">
        <w:trPr>
          <w:trHeight w:val="375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生命科学（包括生物、农学、药学、医学、健康、卫生、食品等）</w:t>
            </w: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D</w:t>
            </w:r>
          </w:p>
        </w:tc>
      </w:tr>
      <w:tr w:rsidR="002128AA" w:rsidTr="00570793">
        <w:trPr>
          <w:trHeight w:val="375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能源化工（包括能源、材料、石油、化学、化工、生态、环保等）</w:t>
            </w: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E</w:t>
            </w:r>
          </w:p>
        </w:tc>
      </w:tr>
      <w:tr w:rsidR="002128AA" w:rsidTr="00570793">
        <w:trPr>
          <w:trHeight w:val="375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哲学</w:t>
            </w: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A</w:t>
            </w:r>
          </w:p>
        </w:tc>
      </w:tr>
      <w:tr w:rsidR="002128AA" w:rsidTr="00570793">
        <w:trPr>
          <w:trHeight w:val="375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经济 </w:t>
            </w: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B</w:t>
            </w:r>
          </w:p>
        </w:tc>
      </w:tr>
      <w:tr w:rsidR="002128AA" w:rsidTr="00570793">
        <w:trPr>
          <w:trHeight w:val="375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社会</w:t>
            </w: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C</w:t>
            </w:r>
          </w:p>
        </w:tc>
      </w:tr>
      <w:tr w:rsidR="002128AA" w:rsidTr="00570793">
        <w:trPr>
          <w:trHeight w:val="375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法律</w:t>
            </w: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D</w:t>
            </w:r>
          </w:p>
        </w:tc>
      </w:tr>
      <w:tr w:rsidR="002128AA" w:rsidTr="00570793">
        <w:trPr>
          <w:trHeight w:val="375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E</w:t>
            </w:r>
          </w:p>
        </w:tc>
      </w:tr>
      <w:tr w:rsidR="002128AA" w:rsidTr="00570793">
        <w:trPr>
          <w:trHeight w:val="375"/>
        </w:trPr>
        <w:tc>
          <w:tcPr>
            <w:tcW w:w="7737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933" w:type="dxa"/>
            <w:vAlign w:val="center"/>
          </w:tcPr>
          <w:p w:rsidR="002128AA" w:rsidRDefault="002128AA" w:rsidP="00570793">
            <w:pPr>
              <w:spacing w:line="520" w:lineRule="exact"/>
              <w:rPr>
                <w:rFonts w:ascii="Arial Unicode MS" w:eastAsia="Arial Unicode MS" w:hAnsi="Arial Unicode MS" w:cs="Arial Unicode MS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F</w:t>
            </w:r>
          </w:p>
        </w:tc>
      </w:tr>
    </w:tbl>
    <w:p w:rsidR="002128AA" w:rsidRDefault="002128AA" w:rsidP="002128AA"/>
    <w:p w:rsidR="002128AA" w:rsidRDefault="002128AA" w:rsidP="002128AA"/>
    <w:p w:rsidR="002128AA" w:rsidRDefault="002128AA" w:rsidP="002128AA">
      <w:pPr>
        <w:spacing w:line="360" w:lineRule="auto"/>
        <w:rPr>
          <w:rFonts w:ascii="仿宋_GB2312" w:eastAsia="仿宋_GB2312" w:hint="eastAsia"/>
          <w:color w:val="000000"/>
          <w:sz w:val="28"/>
          <w:szCs w:val="28"/>
          <w:u w:val="single"/>
        </w:rPr>
      </w:pP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 w:rsidR="002128AA" w:rsidRDefault="002128AA" w:rsidP="002128AA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  <w:u w:val="single"/>
        </w:rPr>
        <w:t>共青团中国石油大学（华东）委员会办公室  2016年10月19日印发</w:t>
      </w:r>
    </w:p>
    <w:p w:rsidR="00EF110E" w:rsidRPr="002128AA" w:rsidRDefault="00EF110E"/>
    <w:sectPr w:rsidR="00EF110E" w:rsidRPr="002128AA">
      <w:footerReference w:type="default" r:id="rId4"/>
      <w:pgSz w:w="11906" w:h="16838"/>
      <w:pgMar w:top="1440" w:right="1646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128AA">
    <w:pPr>
      <w:pStyle w:val="a4"/>
      <w:jc w:val="center"/>
      <w:rPr>
        <w:rFonts w:ascii="仿宋_GB2312" w:eastAsia="仿宋_GB2312" w:hAnsi="仿宋_GB2312" w:cs="仿宋_GB2312" w:hint="eastAsia"/>
        <w:sz w:val="32"/>
        <w:szCs w:val="32"/>
      </w:rPr>
    </w:pPr>
    <w:r>
      <w:rPr>
        <w:rFonts w:ascii="仿宋_GB2312" w:eastAsia="仿宋_GB2312" w:hAnsi="仿宋_GB2312" w:cs="仿宋_GB2312" w:hint="eastAsia"/>
        <w:sz w:val="32"/>
        <w:szCs w:val="32"/>
      </w:rPr>
      <w:fldChar w:fldCharType="begin"/>
    </w:r>
    <w:r>
      <w:rPr>
        <w:rFonts w:ascii="仿宋_GB2312" w:eastAsia="仿宋_GB2312" w:hAnsi="仿宋_GB2312" w:cs="仿宋_GB2312" w:hint="eastAsia"/>
        <w:sz w:val="32"/>
        <w:szCs w:val="32"/>
      </w:rPr>
      <w:instrText>PAGE   \* MERGEFORMAT</w:instrText>
    </w:r>
    <w:r>
      <w:rPr>
        <w:rFonts w:ascii="仿宋_GB2312" w:eastAsia="仿宋_GB2312" w:hAnsi="仿宋_GB2312" w:cs="仿宋_GB2312" w:hint="eastAsia"/>
        <w:sz w:val="32"/>
        <w:szCs w:val="32"/>
      </w:rPr>
      <w:fldChar w:fldCharType="separate"/>
    </w:r>
    <w:r w:rsidRPr="002128AA">
      <w:rPr>
        <w:rFonts w:ascii="Times New Roman" w:eastAsia="宋体" w:hAnsi="Times New Roman" w:cs="Times New Roman"/>
        <w:noProof/>
        <w:lang w:val="en-US" w:eastAsia="zh-CN"/>
      </w:rPr>
      <w:t>- 1 -</w:t>
    </w:r>
    <w:r>
      <w:rPr>
        <w:rFonts w:ascii="仿宋_GB2312" w:eastAsia="仿宋_GB2312" w:hAnsi="仿宋_GB2312" w:cs="仿宋_GB2312" w:hint="eastAsia"/>
        <w:sz w:val="32"/>
        <w:szCs w:val="32"/>
      </w:rPr>
      <w:fldChar w:fldCharType="end"/>
    </w:r>
  </w:p>
  <w:p w:rsidR="00000000" w:rsidRDefault="002128A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AA"/>
    <w:rsid w:val="002128AA"/>
    <w:rsid w:val="00E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1AE6D-55A1-4A85-967E-19E151B2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2128AA"/>
    <w:rPr>
      <w:sz w:val="18"/>
      <w:szCs w:val="18"/>
    </w:rPr>
  </w:style>
  <w:style w:type="paragraph" w:styleId="a5">
    <w:name w:val="Plain Text"/>
    <w:basedOn w:val="a"/>
    <w:link w:val="a6"/>
    <w:rsid w:val="002128AA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rsid w:val="002128AA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a3"/>
    <w:uiPriority w:val="99"/>
    <w:rsid w:val="002128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2128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>P R C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孔佑然</dc:creator>
  <cp:keywords/>
  <dc:description/>
  <cp:lastModifiedBy>孔佑然</cp:lastModifiedBy>
  <cp:revision>1</cp:revision>
  <dcterms:created xsi:type="dcterms:W3CDTF">2016-10-28T13:32:00Z</dcterms:created>
  <dcterms:modified xsi:type="dcterms:W3CDTF">2016-10-28T13:32:00Z</dcterms:modified>
</cp:coreProperties>
</file>