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725"/>
        <w:gridCol w:w="1080"/>
        <w:gridCol w:w="1560"/>
        <w:gridCol w:w="1080"/>
        <w:gridCol w:w="1230"/>
        <w:gridCol w:w="960"/>
        <w:gridCol w:w="9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1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文星简小标宋" w:hAnsi="文星简小标宋" w:eastAsia="文星简小标宋" w:cs="文星简小标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第</w:t>
            </w: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届青岛国际啤酒节志愿者报名表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照片（2寸彩色免冠电子版）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  治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外语种类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（*语*级）</w:t>
            </w: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是否接种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新冠疫苗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身高cm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体重kg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上衣型号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鞋码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学校、院系及班级</w:t>
            </w:r>
          </w:p>
        </w:tc>
        <w:tc>
          <w:tcPr>
            <w:tcW w:w="8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（示例：中国石油大学（华东）外国语学院日语12-3班）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Style w:val="8"/>
                <w:rFonts w:hint="default" w:ascii="仿宋_GB2312" w:hAnsi="仿宋_GB2312" w:eastAsia="仿宋_GB2312" w:cs="仿宋_GB2312"/>
              </w:rPr>
              <w:t>包括获奖情况、社会工作和实践情况、实习经历等）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志愿服务经    历</w:t>
            </w:r>
          </w:p>
        </w:tc>
        <w:tc>
          <w:tcPr>
            <w:tcW w:w="8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（曾参与的志愿服务）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自我承诺</w:t>
            </w:r>
          </w:p>
        </w:tc>
        <w:tc>
          <w:tcPr>
            <w:tcW w:w="859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依据有关法律、法规的规定，以上填报内容属实，自愿担任第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届青岛国际啤酒节志愿者，并根据要求开展相关志愿服务工作，履行岗位职责，服从安排，听从调遣。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本人签字：                联系电话：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YzE3Y2E1YmUwZmIxZTY3YzM5Y2I4NWZkODY2MjkifQ=="/>
  </w:docVars>
  <w:rsids>
    <w:rsidRoot w:val="00000000"/>
    <w:rsid w:val="15301502"/>
    <w:rsid w:val="29B6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261</Characters>
  <Paragraphs>86</Paragraphs>
  <TotalTime>1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2022-06-20T01:51:00Z</dcterms:created>
  <dc:creator>孙启龙</dc:creator>
  <cp:lastModifiedBy>孤夜梦殇</cp:lastModifiedBy>
  <dcterms:modified xsi:type="dcterms:W3CDTF">2023-06-19T08:38:37Z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A3DEB5AC732E44949601761C435A2577_13</vt:lpwstr>
  </property>
</Properties>
</file>