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0D1" w:rsidRDefault="00C73496" w:rsidP="00C73496">
      <w:pPr>
        <w:jc w:val="center"/>
        <w:rPr>
          <w:rFonts w:ascii="黑体" w:eastAsia="黑体" w:hAnsi="黑体" w:cs="黑体"/>
          <w:b/>
          <w:bCs/>
          <w:sz w:val="36"/>
          <w:szCs w:val="32"/>
        </w:rPr>
      </w:pPr>
      <w:r>
        <w:rPr>
          <w:rFonts w:ascii="黑体" w:eastAsia="黑体" w:hAnsi="黑体" w:cs="黑体" w:hint="eastAsia"/>
          <w:b/>
          <w:bCs/>
          <w:sz w:val="36"/>
          <w:szCs w:val="32"/>
        </w:rPr>
        <w:t>中国石油大学（华东）</w:t>
      </w:r>
      <w:r w:rsidR="00DC20D1" w:rsidRPr="00F75F5D">
        <w:rPr>
          <w:rFonts w:ascii="黑体" w:eastAsia="黑体" w:hAnsi="黑体" w:cs="黑体" w:hint="eastAsia"/>
          <w:b/>
          <w:bCs/>
          <w:sz w:val="36"/>
          <w:szCs w:val="32"/>
        </w:rPr>
        <w:t>第二课堂成绩预警管理办法</w:t>
      </w:r>
    </w:p>
    <w:p w:rsidR="00C60B24" w:rsidRDefault="00C60B24" w:rsidP="00C60B24">
      <w:pPr>
        <w:adjustRightInd w:val="0"/>
        <w:snapToGrid w:val="0"/>
        <w:spacing w:line="560" w:lineRule="exact"/>
        <w:ind w:firstLineChars="200" w:firstLine="560"/>
        <w:rPr>
          <w:rFonts w:ascii="仿宋_GB2312" w:eastAsia="仿宋_GB2312" w:hAnsi="仿宋_GB2312" w:cs="仿宋_GB2312"/>
          <w:sz w:val="28"/>
          <w:szCs w:val="36"/>
        </w:rPr>
      </w:pPr>
    </w:p>
    <w:p w:rsidR="00DC20D1" w:rsidRDefault="00C60B24" w:rsidP="00C60B24">
      <w:pPr>
        <w:adjustRightInd w:val="0"/>
        <w:snapToGrid w:val="0"/>
        <w:spacing w:line="560" w:lineRule="exact"/>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 xml:space="preserve">第一条 </w:t>
      </w:r>
      <w:r>
        <w:rPr>
          <w:rFonts w:ascii="仿宋_GB2312" w:eastAsia="仿宋_GB2312" w:hAnsi="仿宋_GB2312" w:cs="仿宋_GB2312"/>
          <w:sz w:val="28"/>
          <w:szCs w:val="36"/>
        </w:rPr>
        <w:t xml:space="preserve"> </w:t>
      </w:r>
      <w:r w:rsidRPr="00C60B24">
        <w:rPr>
          <w:rFonts w:ascii="仿宋_GB2312" w:eastAsia="仿宋_GB2312" w:hAnsi="仿宋_GB2312" w:cs="仿宋_GB2312" w:hint="eastAsia"/>
          <w:sz w:val="28"/>
          <w:szCs w:val="36"/>
        </w:rPr>
        <w:t>为进一步加强</w:t>
      </w:r>
      <w:r>
        <w:rPr>
          <w:rFonts w:ascii="仿宋_GB2312" w:eastAsia="仿宋_GB2312" w:hAnsi="仿宋_GB2312" w:cs="仿宋_GB2312" w:hint="eastAsia"/>
          <w:sz w:val="28"/>
          <w:szCs w:val="36"/>
        </w:rPr>
        <w:t>我校</w:t>
      </w:r>
      <w:r w:rsidRPr="00C60B24">
        <w:rPr>
          <w:rFonts w:ascii="仿宋_GB2312" w:eastAsia="仿宋_GB2312" w:hAnsi="仿宋_GB2312" w:cs="仿宋_GB2312" w:hint="eastAsia"/>
          <w:sz w:val="28"/>
          <w:szCs w:val="36"/>
        </w:rPr>
        <w:t>“第二课堂成绩单”制度建设，</w:t>
      </w:r>
      <w:r>
        <w:rPr>
          <w:rFonts w:ascii="仿宋_GB2312" w:eastAsia="仿宋_GB2312" w:hAnsi="仿宋_GB2312" w:cs="仿宋_GB2312" w:hint="eastAsia"/>
          <w:sz w:val="28"/>
          <w:szCs w:val="36"/>
        </w:rPr>
        <w:t>有效引导学生合理规划、积极参与第二课堂活动，顺利完成第二课堂</w:t>
      </w:r>
      <w:r w:rsidRPr="00C60B24">
        <w:rPr>
          <w:rFonts w:ascii="仿宋_GB2312" w:eastAsia="仿宋_GB2312" w:hAnsi="仿宋_GB2312" w:cs="仿宋_GB2312" w:hint="eastAsia"/>
          <w:sz w:val="28"/>
          <w:szCs w:val="36"/>
        </w:rPr>
        <w:t>的学习任务，促进学生德智体美劳全面发展，提高人才培养质量，特制定本办法。</w:t>
      </w:r>
    </w:p>
    <w:p w:rsidR="00DC20D1" w:rsidRDefault="00D26527" w:rsidP="00F75F5D">
      <w:pPr>
        <w:adjustRightInd w:val="0"/>
        <w:snapToGrid w:val="0"/>
        <w:spacing w:line="560" w:lineRule="exact"/>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第</w:t>
      </w:r>
      <w:r w:rsidR="00C60B24">
        <w:rPr>
          <w:rFonts w:ascii="仿宋_GB2312" w:eastAsia="仿宋_GB2312" w:hAnsi="仿宋_GB2312" w:cs="仿宋_GB2312" w:hint="eastAsia"/>
          <w:sz w:val="28"/>
          <w:szCs w:val="36"/>
        </w:rPr>
        <w:t>二</w:t>
      </w:r>
      <w:r>
        <w:rPr>
          <w:rFonts w:ascii="仿宋_GB2312" w:eastAsia="仿宋_GB2312" w:hAnsi="仿宋_GB2312" w:cs="仿宋_GB2312" w:hint="eastAsia"/>
          <w:sz w:val="28"/>
          <w:szCs w:val="36"/>
        </w:rPr>
        <w:t xml:space="preserve">条 </w:t>
      </w:r>
      <w:r>
        <w:rPr>
          <w:rFonts w:ascii="仿宋_GB2312" w:eastAsia="仿宋_GB2312" w:hAnsi="仿宋_GB2312" w:cs="仿宋_GB2312"/>
          <w:sz w:val="28"/>
          <w:szCs w:val="36"/>
        </w:rPr>
        <w:t xml:space="preserve"> </w:t>
      </w:r>
      <w:r w:rsidR="00DC20D1">
        <w:rPr>
          <w:rFonts w:ascii="仿宋_GB2312" w:eastAsia="仿宋_GB2312" w:hAnsi="仿宋_GB2312" w:cs="仿宋_GB2312" w:hint="eastAsia"/>
          <w:sz w:val="28"/>
          <w:szCs w:val="36"/>
        </w:rPr>
        <w:t>第二课堂成绩预警是对</w:t>
      </w:r>
      <w:r w:rsidR="000A5B8E">
        <w:rPr>
          <w:rFonts w:ascii="仿宋_GB2312" w:eastAsia="仿宋_GB2312" w:hAnsi="仿宋_GB2312" w:cs="仿宋_GB2312" w:hint="eastAsia"/>
          <w:sz w:val="28"/>
          <w:szCs w:val="36"/>
        </w:rPr>
        <w:t>学生</w:t>
      </w:r>
      <w:r w:rsidR="00DC20D1">
        <w:rPr>
          <w:rFonts w:ascii="仿宋_GB2312" w:eastAsia="仿宋_GB2312" w:hAnsi="仿宋_GB2312" w:cs="仿宋_GB2312" w:hint="eastAsia"/>
          <w:sz w:val="28"/>
          <w:szCs w:val="36"/>
        </w:rPr>
        <w:t>在第二课堂方面可能或已经发生的学习问题和学业困难进行警示提醒，并有针对性地采取相应补救和防范措施，帮助学生完成第二课堂学业的一种危机干预制度。</w:t>
      </w:r>
    </w:p>
    <w:p w:rsidR="000A5B8E" w:rsidRDefault="000A5B8E" w:rsidP="00F75F5D">
      <w:pPr>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36"/>
        </w:rPr>
        <w:t>第</w:t>
      </w:r>
      <w:r w:rsidR="00C60B24">
        <w:rPr>
          <w:rFonts w:ascii="仿宋_GB2312" w:eastAsia="仿宋_GB2312" w:hAnsi="仿宋_GB2312" w:cs="仿宋_GB2312" w:hint="eastAsia"/>
          <w:sz w:val="28"/>
          <w:szCs w:val="36"/>
        </w:rPr>
        <w:t>三</w:t>
      </w:r>
      <w:r>
        <w:rPr>
          <w:rFonts w:ascii="仿宋_GB2312" w:eastAsia="仿宋_GB2312" w:hAnsi="仿宋_GB2312" w:cs="仿宋_GB2312" w:hint="eastAsia"/>
          <w:sz w:val="28"/>
          <w:szCs w:val="36"/>
        </w:rPr>
        <w:t xml:space="preserve">条 </w:t>
      </w:r>
      <w:r>
        <w:rPr>
          <w:rFonts w:ascii="仿宋_GB2312" w:eastAsia="仿宋_GB2312" w:hAnsi="仿宋_GB2312" w:cs="仿宋_GB2312"/>
          <w:sz w:val="28"/>
          <w:szCs w:val="36"/>
        </w:rPr>
        <w:t xml:space="preserve"> </w:t>
      </w:r>
      <w:r w:rsidR="00B376EF">
        <w:rPr>
          <w:rFonts w:ascii="仿宋_GB2312" w:eastAsia="仿宋_GB2312" w:hAnsi="仿宋_GB2312" w:cs="仿宋_GB2312" w:hint="eastAsia"/>
          <w:sz w:val="28"/>
          <w:szCs w:val="36"/>
        </w:rPr>
        <w:t>第二课堂成绩预警面向</w:t>
      </w:r>
      <w:r w:rsidR="009523E0">
        <w:rPr>
          <w:rFonts w:ascii="仿宋_GB2312" w:eastAsia="仿宋_GB2312" w:hAnsi="仿宋_GB2312" w:cs="仿宋_GB2312" w:hint="eastAsia"/>
          <w:sz w:val="28"/>
          <w:szCs w:val="36"/>
        </w:rPr>
        <w:t>普通</w:t>
      </w:r>
      <w:r w:rsidR="00B376EF">
        <w:rPr>
          <w:rFonts w:ascii="仿宋_GB2312" w:eastAsia="仿宋_GB2312" w:hAnsi="仿宋_GB2312" w:cs="仿宋_GB2312" w:hint="eastAsia"/>
          <w:sz w:val="28"/>
          <w:szCs w:val="36"/>
        </w:rPr>
        <w:t>全日制在校本科生</w:t>
      </w:r>
      <w:r w:rsidR="00C60B24">
        <w:rPr>
          <w:rFonts w:ascii="仿宋_GB2312" w:eastAsia="仿宋_GB2312" w:hAnsi="仿宋_GB2312" w:cs="仿宋_GB2312" w:hint="eastAsia"/>
          <w:sz w:val="28"/>
          <w:szCs w:val="36"/>
        </w:rPr>
        <w:t>，</w:t>
      </w:r>
      <w:r w:rsidR="00B376EF">
        <w:rPr>
          <w:rFonts w:ascii="仿宋_GB2312" w:eastAsia="仿宋_GB2312" w:hAnsi="仿宋_GB2312" w:cs="仿宋_GB2312" w:hint="eastAsia"/>
          <w:sz w:val="28"/>
          <w:szCs w:val="36"/>
        </w:rPr>
        <w:t>前三学</w:t>
      </w:r>
      <w:r w:rsidR="006608E5">
        <w:rPr>
          <w:rFonts w:ascii="仿宋_GB2312" w:eastAsia="仿宋_GB2312" w:hAnsi="仿宋_GB2312" w:cs="仿宋_GB2312" w:hint="eastAsia"/>
          <w:sz w:val="28"/>
          <w:szCs w:val="36"/>
        </w:rPr>
        <w:t>年</w:t>
      </w:r>
      <w:r w:rsidR="00B376EF">
        <w:rPr>
          <w:rFonts w:ascii="仿宋_GB2312" w:eastAsia="仿宋_GB2312" w:hAnsi="仿宋_GB2312" w:cs="仿宋_GB2312" w:hint="eastAsia"/>
          <w:sz w:val="28"/>
          <w:szCs w:val="36"/>
        </w:rPr>
        <w:t>每年进行一次，课程范围包含</w:t>
      </w:r>
      <w:r w:rsidR="00B376EF">
        <w:rPr>
          <w:rFonts w:ascii="仿宋_GB2312" w:eastAsia="仿宋_GB2312" w:hAnsi="仿宋_GB2312" w:cs="仿宋_GB2312" w:hint="eastAsia"/>
          <w:sz w:val="28"/>
          <w:szCs w:val="28"/>
        </w:rPr>
        <w:t>思想成长类、创新创业类、社会实践与志愿服务类、文体发展类等四类。</w:t>
      </w:r>
    </w:p>
    <w:p w:rsidR="006C4B40" w:rsidRPr="000A5B8E" w:rsidRDefault="006C4B40" w:rsidP="00C428AB">
      <w:pPr>
        <w:adjustRightInd w:val="0"/>
        <w:snapToGrid w:val="0"/>
        <w:spacing w:line="560" w:lineRule="exact"/>
        <w:ind w:firstLineChars="200" w:firstLine="560"/>
        <w:rPr>
          <w:rFonts w:ascii="仿宋_GB2312" w:eastAsia="仿宋_GB2312" w:hAnsi="仿宋_GB2312" w:cs="仿宋_GB2312"/>
          <w:sz w:val="28"/>
          <w:szCs w:val="36"/>
        </w:rPr>
      </w:pPr>
      <w:r>
        <w:rPr>
          <w:rFonts w:ascii="仿宋_GB2312" w:eastAsia="仿宋_GB2312" w:hAnsi="仿宋_GB2312" w:cs="仿宋_GB2312" w:hint="eastAsia"/>
          <w:sz w:val="28"/>
          <w:szCs w:val="36"/>
        </w:rPr>
        <w:t>第</w:t>
      </w:r>
      <w:r w:rsidR="00C60B24">
        <w:rPr>
          <w:rFonts w:ascii="仿宋_GB2312" w:eastAsia="仿宋_GB2312" w:hAnsi="仿宋_GB2312" w:cs="仿宋_GB2312" w:hint="eastAsia"/>
          <w:sz w:val="28"/>
          <w:szCs w:val="36"/>
        </w:rPr>
        <w:t>四</w:t>
      </w:r>
      <w:r>
        <w:rPr>
          <w:rFonts w:ascii="仿宋_GB2312" w:eastAsia="仿宋_GB2312" w:hAnsi="仿宋_GB2312" w:cs="仿宋_GB2312" w:hint="eastAsia"/>
          <w:sz w:val="28"/>
          <w:szCs w:val="36"/>
        </w:rPr>
        <w:t xml:space="preserve">条 </w:t>
      </w:r>
      <w:r>
        <w:rPr>
          <w:rFonts w:ascii="仿宋_GB2312" w:eastAsia="仿宋_GB2312" w:hAnsi="仿宋_GB2312" w:cs="仿宋_GB2312"/>
          <w:sz w:val="28"/>
          <w:szCs w:val="36"/>
        </w:rPr>
        <w:t xml:space="preserve"> </w:t>
      </w:r>
      <w:r>
        <w:rPr>
          <w:rFonts w:ascii="仿宋_GB2312" w:eastAsia="仿宋_GB2312" w:hAnsi="仿宋_GB2312" w:cs="仿宋_GB2312" w:hint="eastAsia"/>
          <w:sz w:val="28"/>
          <w:szCs w:val="36"/>
        </w:rPr>
        <w:t>第二课堂成绩预警工作由</w:t>
      </w:r>
      <w:r w:rsidR="00C60B24">
        <w:rPr>
          <w:rFonts w:ascii="仿宋_GB2312" w:eastAsia="仿宋_GB2312" w:hAnsi="仿宋_GB2312" w:cs="仿宋_GB2312" w:hint="eastAsia"/>
          <w:sz w:val="28"/>
          <w:szCs w:val="36"/>
        </w:rPr>
        <w:t>校团委和二级</w:t>
      </w:r>
      <w:r>
        <w:rPr>
          <w:rFonts w:ascii="仿宋_GB2312" w:eastAsia="仿宋_GB2312" w:hAnsi="仿宋_GB2312" w:cs="仿宋_GB2312" w:hint="eastAsia"/>
          <w:sz w:val="28"/>
          <w:szCs w:val="36"/>
        </w:rPr>
        <w:t>团委</w:t>
      </w:r>
      <w:r w:rsidR="00C60B24">
        <w:rPr>
          <w:rFonts w:ascii="仿宋_GB2312" w:eastAsia="仿宋_GB2312" w:hAnsi="仿宋_GB2312" w:cs="仿宋_GB2312" w:hint="eastAsia"/>
          <w:sz w:val="28"/>
          <w:szCs w:val="36"/>
        </w:rPr>
        <w:t>共同</w:t>
      </w:r>
      <w:r>
        <w:rPr>
          <w:rFonts w:ascii="仿宋_GB2312" w:eastAsia="仿宋_GB2312" w:hAnsi="仿宋_GB2312" w:cs="仿宋_GB2312" w:hint="eastAsia"/>
          <w:sz w:val="28"/>
          <w:szCs w:val="36"/>
        </w:rPr>
        <w:t>负责，</w:t>
      </w:r>
      <w:r w:rsidR="00C428AB">
        <w:rPr>
          <w:rFonts w:ascii="仿宋_GB2312" w:eastAsia="仿宋_GB2312" w:hAnsi="仿宋_GB2312" w:cs="仿宋_GB2312" w:hint="eastAsia"/>
          <w:sz w:val="28"/>
          <w:szCs w:val="36"/>
        </w:rPr>
        <w:t>校</w:t>
      </w:r>
      <w:r w:rsidR="00C428AB" w:rsidRPr="00C428AB">
        <w:rPr>
          <w:rFonts w:ascii="仿宋_GB2312" w:eastAsia="仿宋_GB2312" w:hAnsi="仿宋_GB2312" w:cs="仿宋_GB2312" w:hint="eastAsia"/>
          <w:sz w:val="28"/>
          <w:szCs w:val="36"/>
        </w:rPr>
        <w:t>团委负责定期发布预警名单和对预警工作的检查与监督</w:t>
      </w:r>
      <w:r w:rsidR="00C428AB">
        <w:rPr>
          <w:rFonts w:ascii="仿宋_GB2312" w:eastAsia="仿宋_GB2312" w:hAnsi="仿宋_GB2312" w:cs="仿宋_GB2312" w:hint="eastAsia"/>
          <w:sz w:val="28"/>
          <w:szCs w:val="36"/>
        </w:rPr>
        <w:t>，</w:t>
      </w:r>
      <w:r w:rsidR="00C60B24">
        <w:rPr>
          <w:rFonts w:ascii="仿宋_GB2312" w:eastAsia="仿宋_GB2312" w:hAnsi="仿宋_GB2312" w:cs="仿宋_GB2312" w:hint="eastAsia"/>
          <w:sz w:val="28"/>
          <w:szCs w:val="36"/>
        </w:rPr>
        <w:t>二级团委成立</w:t>
      </w:r>
      <w:r>
        <w:rPr>
          <w:rFonts w:ascii="仿宋_GB2312" w:eastAsia="仿宋_GB2312" w:hAnsi="仿宋_GB2312" w:cs="仿宋_GB2312" w:hint="eastAsia"/>
          <w:sz w:val="28"/>
          <w:szCs w:val="36"/>
        </w:rPr>
        <w:t>以团委书记为组长的</w:t>
      </w:r>
      <w:r w:rsidRPr="006C4B40">
        <w:rPr>
          <w:rFonts w:ascii="仿宋_GB2312" w:eastAsia="仿宋_GB2312" w:hAnsi="仿宋_GB2312" w:cs="仿宋_GB2312" w:hint="eastAsia"/>
          <w:sz w:val="28"/>
          <w:szCs w:val="36"/>
        </w:rPr>
        <w:t>“第二课堂成绩单”</w:t>
      </w:r>
      <w:r>
        <w:rPr>
          <w:rFonts w:ascii="仿宋_GB2312" w:eastAsia="仿宋_GB2312" w:hAnsi="仿宋_GB2312" w:cs="仿宋_GB2312" w:hint="eastAsia"/>
          <w:sz w:val="28"/>
          <w:szCs w:val="36"/>
        </w:rPr>
        <w:t>管理工作组，具体负责工作实施。</w:t>
      </w:r>
    </w:p>
    <w:p w:rsidR="006608E5" w:rsidRDefault="00D26527" w:rsidP="00F75F5D">
      <w:pPr>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36"/>
        </w:rPr>
        <w:t>第</w:t>
      </w:r>
      <w:r w:rsidR="00C428AB">
        <w:rPr>
          <w:rFonts w:ascii="仿宋_GB2312" w:eastAsia="仿宋_GB2312" w:hAnsi="仿宋_GB2312" w:cs="仿宋_GB2312" w:hint="eastAsia"/>
          <w:sz w:val="28"/>
          <w:szCs w:val="36"/>
        </w:rPr>
        <w:t>五</w:t>
      </w:r>
      <w:r>
        <w:rPr>
          <w:rFonts w:ascii="仿宋_GB2312" w:eastAsia="仿宋_GB2312" w:hAnsi="仿宋_GB2312" w:cs="仿宋_GB2312" w:hint="eastAsia"/>
          <w:sz w:val="28"/>
          <w:szCs w:val="36"/>
        </w:rPr>
        <w:t xml:space="preserve">条 </w:t>
      </w:r>
      <w:r>
        <w:rPr>
          <w:rFonts w:ascii="仿宋_GB2312" w:eastAsia="仿宋_GB2312" w:hAnsi="仿宋_GB2312" w:cs="仿宋_GB2312"/>
          <w:sz w:val="28"/>
          <w:szCs w:val="36"/>
        </w:rPr>
        <w:t xml:space="preserve"> </w:t>
      </w:r>
      <w:r>
        <w:rPr>
          <w:rFonts w:ascii="仿宋_GB2312" w:eastAsia="仿宋_GB2312" w:hAnsi="仿宋_GB2312" w:cs="仿宋_GB2312" w:hint="eastAsia"/>
          <w:sz w:val="28"/>
          <w:szCs w:val="36"/>
        </w:rPr>
        <w:t>预警类别</w:t>
      </w:r>
    </w:p>
    <w:p w:rsidR="006608E5" w:rsidRDefault="00E406FD" w:rsidP="00F75F5D">
      <w:pPr>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36"/>
        </w:rPr>
        <w:t>预警分为“成绩提醒”</w:t>
      </w:r>
      <w:r w:rsidR="00D26527">
        <w:rPr>
          <w:rFonts w:ascii="仿宋_GB2312" w:eastAsia="仿宋_GB2312" w:hAnsi="仿宋_GB2312" w:cs="仿宋_GB2312" w:hint="eastAsia"/>
          <w:sz w:val="28"/>
          <w:szCs w:val="36"/>
        </w:rPr>
        <w:t>和“成绩警告”</w:t>
      </w:r>
      <w:r>
        <w:rPr>
          <w:rFonts w:ascii="仿宋_GB2312" w:eastAsia="仿宋_GB2312" w:hAnsi="仿宋_GB2312" w:cs="仿宋_GB2312" w:hint="eastAsia"/>
          <w:sz w:val="28"/>
          <w:szCs w:val="36"/>
        </w:rPr>
        <w:t>。</w:t>
      </w:r>
    </w:p>
    <w:p w:rsidR="00D26527" w:rsidRDefault="00D26527" w:rsidP="00F75F5D">
      <w:pPr>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成绩提醒</w:t>
      </w:r>
    </w:p>
    <w:p w:rsidR="00E406FD" w:rsidRPr="00E406FD" w:rsidRDefault="00D26527" w:rsidP="00F75F5D">
      <w:pPr>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sidR="000A5B8E">
        <w:rPr>
          <w:rFonts w:ascii="仿宋_GB2312" w:eastAsia="仿宋_GB2312" w:hAnsi="仿宋_GB2312" w:cs="仿宋_GB2312" w:hint="eastAsia"/>
          <w:sz w:val="28"/>
          <w:szCs w:val="28"/>
        </w:rPr>
        <w:t>截止</w:t>
      </w:r>
      <w:r w:rsidR="00D7472B">
        <w:rPr>
          <w:rFonts w:ascii="仿宋_GB2312" w:eastAsia="仿宋_GB2312" w:hAnsi="仿宋_GB2312" w:cs="仿宋_GB2312" w:hint="eastAsia"/>
          <w:sz w:val="28"/>
          <w:szCs w:val="28"/>
        </w:rPr>
        <w:t>大一</w:t>
      </w:r>
      <w:r w:rsidR="00E406FD">
        <w:rPr>
          <w:rFonts w:ascii="仿宋_GB2312" w:eastAsia="仿宋_GB2312" w:hAnsi="仿宋_GB2312" w:cs="仿宋_GB2312" w:hint="eastAsia"/>
          <w:sz w:val="28"/>
          <w:szCs w:val="28"/>
        </w:rPr>
        <w:t>学年</w:t>
      </w:r>
      <w:r w:rsidR="000A5B8E">
        <w:rPr>
          <w:rFonts w:ascii="仿宋_GB2312" w:eastAsia="仿宋_GB2312" w:hAnsi="仿宋_GB2312" w:cs="仿宋_GB2312" w:hint="eastAsia"/>
          <w:sz w:val="28"/>
          <w:szCs w:val="28"/>
        </w:rPr>
        <w:t>末，学生</w:t>
      </w:r>
      <w:r w:rsidR="000B69E8">
        <w:rPr>
          <w:rFonts w:ascii="仿宋_GB2312" w:eastAsia="仿宋_GB2312" w:hAnsi="仿宋_GB2312" w:cs="仿宋_GB2312" w:hint="eastAsia"/>
          <w:sz w:val="28"/>
          <w:szCs w:val="28"/>
        </w:rPr>
        <w:t>累计学时&lt;</w:t>
      </w:r>
      <w:r w:rsidR="00E406FD" w:rsidRPr="00E406FD">
        <w:rPr>
          <w:rFonts w:ascii="仿宋_GB2312" w:eastAsia="仿宋_GB2312" w:hAnsi="仿宋_GB2312" w:cs="仿宋_GB2312" w:hint="eastAsia"/>
          <w:sz w:val="28"/>
          <w:szCs w:val="28"/>
        </w:rPr>
        <w:t>60</w:t>
      </w:r>
      <w:r w:rsidR="000A5B8E">
        <w:rPr>
          <w:rFonts w:ascii="仿宋_GB2312" w:eastAsia="仿宋_GB2312" w:hAnsi="仿宋_GB2312" w:cs="仿宋_GB2312" w:hint="eastAsia"/>
          <w:sz w:val="28"/>
          <w:szCs w:val="28"/>
        </w:rPr>
        <w:t>或</w:t>
      </w:r>
      <w:r w:rsidR="000B69E8">
        <w:rPr>
          <w:rFonts w:ascii="仿宋_GB2312" w:eastAsia="仿宋_GB2312" w:hAnsi="仿宋_GB2312" w:cs="仿宋_GB2312" w:hint="eastAsia"/>
          <w:sz w:val="28"/>
          <w:szCs w:val="28"/>
        </w:rPr>
        <w:t>两</w:t>
      </w:r>
      <w:r w:rsidR="00E406FD">
        <w:rPr>
          <w:rFonts w:ascii="仿宋_GB2312" w:eastAsia="仿宋_GB2312" w:hAnsi="仿宋_GB2312" w:cs="仿宋_GB2312" w:hint="eastAsia"/>
          <w:sz w:val="28"/>
          <w:szCs w:val="28"/>
        </w:rPr>
        <w:t>类</w:t>
      </w:r>
      <w:r w:rsidR="000B69E8">
        <w:rPr>
          <w:rFonts w:ascii="仿宋_GB2312" w:eastAsia="仿宋_GB2312" w:hAnsi="仿宋_GB2312" w:cs="仿宋_GB2312" w:hint="eastAsia"/>
          <w:sz w:val="28"/>
          <w:szCs w:val="28"/>
        </w:rPr>
        <w:t>以上</w:t>
      </w:r>
      <w:r w:rsidR="000A5B8E">
        <w:rPr>
          <w:rFonts w:ascii="仿宋_GB2312" w:eastAsia="仿宋_GB2312" w:hAnsi="仿宋_GB2312" w:cs="仿宋_GB2312" w:hint="eastAsia"/>
          <w:sz w:val="28"/>
          <w:szCs w:val="28"/>
        </w:rPr>
        <w:t>课程</w:t>
      </w:r>
      <w:r w:rsidR="00E406FD" w:rsidRPr="00E406FD">
        <w:rPr>
          <w:rFonts w:ascii="仿宋_GB2312" w:eastAsia="仿宋_GB2312" w:hAnsi="仿宋_GB2312" w:cs="仿宋_GB2312" w:hint="eastAsia"/>
          <w:sz w:val="28"/>
          <w:szCs w:val="28"/>
        </w:rPr>
        <w:t>累计</w:t>
      </w:r>
      <w:r w:rsidR="00E406FD">
        <w:rPr>
          <w:rFonts w:ascii="仿宋_GB2312" w:eastAsia="仿宋_GB2312" w:hAnsi="仿宋_GB2312" w:cs="仿宋_GB2312" w:hint="eastAsia"/>
          <w:sz w:val="28"/>
          <w:szCs w:val="28"/>
        </w:rPr>
        <w:t>学时</w:t>
      </w:r>
      <w:r w:rsidR="000B69E8">
        <w:rPr>
          <w:rFonts w:ascii="仿宋_GB2312" w:eastAsia="仿宋_GB2312" w:hAnsi="仿宋_GB2312" w:cs="仿宋_GB2312" w:hint="eastAsia"/>
          <w:sz w:val="28"/>
          <w:szCs w:val="28"/>
        </w:rPr>
        <w:t>均&lt;</w:t>
      </w:r>
      <w:r w:rsidR="00E406FD" w:rsidRPr="00E406FD">
        <w:rPr>
          <w:rFonts w:ascii="仿宋_GB2312" w:eastAsia="仿宋_GB2312" w:hAnsi="仿宋_GB2312" w:cs="仿宋_GB2312" w:hint="eastAsia"/>
          <w:sz w:val="28"/>
          <w:szCs w:val="28"/>
        </w:rPr>
        <w:t>15。</w:t>
      </w:r>
    </w:p>
    <w:p w:rsidR="00E406FD" w:rsidRDefault="00D26527" w:rsidP="00F75F5D">
      <w:pPr>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sidR="000A5B8E">
        <w:rPr>
          <w:rFonts w:ascii="仿宋_GB2312" w:eastAsia="仿宋_GB2312" w:hAnsi="仿宋_GB2312" w:cs="仿宋_GB2312" w:hint="eastAsia"/>
          <w:sz w:val="28"/>
          <w:szCs w:val="28"/>
        </w:rPr>
        <w:t>截止</w:t>
      </w:r>
      <w:r w:rsidR="00D7472B">
        <w:rPr>
          <w:rFonts w:ascii="仿宋_GB2312" w:eastAsia="仿宋_GB2312" w:hAnsi="仿宋_GB2312" w:cs="仿宋_GB2312" w:hint="eastAsia"/>
          <w:sz w:val="28"/>
          <w:szCs w:val="28"/>
        </w:rPr>
        <w:t>大二</w:t>
      </w:r>
      <w:r w:rsidR="00E406FD">
        <w:rPr>
          <w:rFonts w:ascii="仿宋_GB2312" w:eastAsia="仿宋_GB2312" w:hAnsi="仿宋_GB2312" w:cs="仿宋_GB2312" w:hint="eastAsia"/>
          <w:sz w:val="28"/>
          <w:szCs w:val="28"/>
        </w:rPr>
        <w:t>学年</w:t>
      </w:r>
      <w:r w:rsidR="000A5B8E">
        <w:rPr>
          <w:rFonts w:ascii="仿宋_GB2312" w:eastAsia="仿宋_GB2312" w:hAnsi="仿宋_GB2312" w:cs="仿宋_GB2312" w:hint="eastAsia"/>
          <w:sz w:val="28"/>
          <w:szCs w:val="28"/>
        </w:rPr>
        <w:t>末，</w:t>
      </w:r>
      <w:r>
        <w:rPr>
          <w:rFonts w:ascii="仿宋_GB2312" w:eastAsia="仿宋_GB2312" w:hAnsi="仿宋_GB2312" w:cs="仿宋_GB2312" w:hint="eastAsia"/>
          <w:sz w:val="28"/>
          <w:szCs w:val="28"/>
        </w:rPr>
        <w:t>学生</w:t>
      </w:r>
      <w:r w:rsidR="000B69E8">
        <w:rPr>
          <w:rFonts w:ascii="仿宋_GB2312" w:eastAsia="仿宋_GB2312" w:hAnsi="仿宋_GB2312" w:cs="仿宋_GB2312" w:hint="eastAsia"/>
          <w:sz w:val="28"/>
          <w:szCs w:val="28"/>
        </w:rPr>
        <w:t>累计学时&gt;</w:t>
      </w:r>
      <w:r w:rsidR="00E406FD" w:rsidRPr="00E406FD">
        <w:rPr>
          <w:rFonts w:ascii="仿宋_GB2312" w:eastAsia="仿宋_GB2312" w:hAnsi="仿宋_GB2312" w:cs="仿宋_GB2312" w:hint="eastAsia"/>
          <w:sz w:val="28"/>
          <w:szCs w:val="28"/>
        </w:rPr>
        <w:t>100</w:t>
      </w:r>
      <w:r w:rsidR="000B69E8">
        <w:rPr>
          <w:rFonts w:ascii="仿宋_GB2312" w:eastAsia="仿宋_GB2312" w:hAnsi="仿宋_GB2312" w:cs="仿宋_GB2312" w:hint="eastAsia"/>
          <w:sz w:val="28"/>
          <w:szCs w:val="28"/>
        </w:rPr>
        <w:t>但两类以上</w:t>
      </w:r>
      <w:r w:rsidR="00B376EF">
        <w:rPr>
          <w:rFonts w:ascii="仿宋_GB2312" w:eastAsia="仿宋_GB2312" w:hAnsi="仿宋_GB2312" w:cs="仿宋_GB2312" w:hint="eastAsia"/>
          <w:sz w:val="28"/>
          <w:szCs w:val="28"/>
        </w:rPr>
        <w:t>课程</w:t>
      </w:r>
      <w:r w:rsidR="00E6278D" w:rsidRPr="00E406FD">
        <w:rPr>
          <w:rFonts w:ascii="仿宋_GB2312" w:eastAsia="仿宋_GB2312" w:hAnsi="仿宋_GB2312" w:cs="仿宋_GB2312" w:hint="eastAsia"/>
          <w:sz w:val="28"/>
          <w:szCs w:val="28"/>
        </w:rPr>
        <w:t>累计</w:t>
      </w:r>
      <w:r w:rsidR="00E6278D">
        <w:rPr>
          <w:rFonts w:ascii="仿宋_GB2312" w:eastAsia="仿宋_GB2312" w:hAnsi="仿宋_GB2312" w:cs="仿宋_GB2312" w:hint="eastAsia"/>
          <w:sz w:val="28"/>
          <w:szCs w:val="28"/>
        </w:rPr>
        <w:t>学时</w:t>
      </w:r>
      <w:r w:rsidR="000B69E8">
        <w:rPr>
          <w:rFonts w:ascii="仿宋_GB2312" w:eastAsia="仿宋_GB2312" w:hAnsi="仿宋_GB2312" w:cs="仿宋_GB2312" w:hint="eastAsia"/>
          <w:sz w:val="28"/>
          <w:szCs w:val="28"/>
        </w:rPr>
        <w:t>&lt;</w:t>
      </w:r>
      <w:r w:rsidR="00E406FD" w:rsidRPr="00E406FD">
        <w:rPr>
          <w:rFonts w:ascii="仿宋_GB2312" w:eastAsia="仿宋_GB2312" w:hAnsi="仿宋_GB2312" w:cs="仿宋_GB2312" w:hint="eastAsia"/>
          <w:sz w:val="28"/>
          <w:szCs w:val="28"/>
        </w:rPr>
        <w:t>25。</w:t>
      </w:r>
    </w:p>
    <w:p w:rsidR="000A5B8E" w:rsidRPr="00E406FD" w:rsidRDefault="000A5B8E" w:rsidP="00F75F5D">
      <w:pPr>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成绩警告</w:t>
      </w:r>
    </w:p>
    <w:p w:rsidR="00E406FD" w:rsidRPr="00E406FD" w:rsidRDefault="000A5B8E" w:rsidP="00F75F5D">
      <w:pPr>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w:t>
      </w:r>
      <w:r w:rsidR="00D7472B">
        <w:rPr>
          <w:rFonts w:ascii="仿宋_GB2312" w:eastAsia="仿宋_GB2312" w:hAnsi="仿宋_GB2312" w:cs="仿宋_GB2312" w:hint="eastAsia"/>
          <w:sz w:val="28"/>
          <w:szCs w:val="28"/>
        </w:rPr>
        <w:t>）截止大二</w:t>
      </w:r>
      <w:r>
        <w:rPr>
          <w:rFonts w:ascii="仿宋_GB2312" w:eastAsia="仿宋_GB2312" w:hAnsi="仿宋_GB2312" w:cs="仿宋_GB2312" w:hint="eastAsia"/>
          <w:sz w:val="28"/>
          <w:szCs w:val="28"/>
        </w:rPr>
        <w:t>学年末，学生</w:t>
      </w:r>
      <w:r w:rsidR="000B69E8">
        <w:rPr>
          <w:rFonts w:ascii="仿宋_GB2312" w:eastAsia="仿宋_GB2312" w:hAnsi="仿宋_GB2312" w:cs="仿宋_GB2312" w:hint="eastAsia"/>
          <w:sz w:val="28"/>
          <w:szCs w:val="28"/>
        </w:rPr>
        <w:t>累计学时&lt;</w:t>
      </w:r>
      <w:r w:rsidR="000B69E8">
        <w:rPr>
          <w:rFonts w:ascii="仿宋_GB2312" w:eastAsia="仿宋_GB2312" w:hAnsi="仿宋_GB2312" w:cs="仿宋_GB2312"/>
          <w:sz w:val="28"/>
          <w:szCs w:val="28"/>
        </w:rPr>
        <w:t>10</w:t>
      </w:r>
      <w:r w:rsidR="00E406FD" w:rsidRPr="00E406FD">
        <w:rPr>
          <w:rFonts w:ascii="仿宋_GB2312" w:eastAsia="仿宋_GB2312" w:hAnsi="仿宋_GB2312" w:cs="仿宋_GB2312" w:hint="eastAsia"/>
          <w:sz w:val="28"/>
          <w:szCs w:val="28"/>
        </w:rPr>
        <w:t>0。</w:t>
      </w:r>
    </w:p>
    <w:p w:rsidR="00E406FD" w:rsidRDefault="00B376EF" w:rsidP="00F75F5D">
      <w:pPr>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sidR="00D7472B">
        <w:rPr>
          <w:rFonts w:ascii="仿宋_GB2312" w:eastAsia="仿宋_GB2312" w:hAnsi="仿宋_GB2312" w:cs="仿宋_GB2312" w:hint="eastAsia"/>
          <w:sz w:val="28"/>
          <w:szCs w:val="28"/>
        </w:rPr>
        <w:t>截止大三</w:t>
      </w:r>
      <w:r w:rsidR="00E6278D">
        <w:rPr>
          <w:rFonts w:ascii="仿宋_GB2312" w:eastAsia="仿宋_GB2312" w:hAnsi="仿宋_GB2312" w:cs="仿宋_GB2312" w:hint="eastAsia"/>
          <w:sz w:val="28"/>
          <w:szCs w:val="28"/>
        </w:rPr>
        <w:t>学年</w:t>
      </w:r>
      <w:r w:rsidR="00E406FD" w:rsidRPr="00E406FD">
        <w:rPr>
          <w:rFonts w:ascii="仿宋_GB2312" w:eastAsia="仿宋_GB2312" w:hAnsi="仿宋_GB2312" w:cs="仿宋_GB2312" w:hint="eastAsia"/>
          <w:sz w:val="28"/>
          <w:szCs w:val="28"/>
        </w:rPr>
        <w:t>末，</w:t>
      </w:r>
      <w:r w:rsidRPr="000B69E8">
        <w:rPr>
          <w:rFonts w:ascii="仿宋_GB2312" w:eastAsia="仿宋_GB2312" w:hAnsi="仿宋_GB2312" w:cs="仿宋_GB2312" w:hint="eastAsia"/>
          <w:sz w:val="28"/>
          <w:szCs w:val="28"/>
        </w:rPr>
        <w:t>学生单</w:t>
      </w:r>
      <w:r w:rsidR="00E6278D" w:rsidRPr="000B69E8">
        <w:rPr>
          <w:rFonts w:ascii="仿宋_GB2312" w:eastAsia="仿宋_GB2312" w:hAnsi="仿宋_GB2312" w:cs="仿宋_GB2312" w:hint="eastAsia"/>
          <w:sz w:val="28"/>
          <w:szCs w:val="28"/>
        </w:rPr>
        <w:t>类</w:t>
      </w:r>
      <w:r w:rsidRPr="000B69E8">
        <w:rPr>
          <w:rFonts w:ascii="仿宋_GB2312" w:eastAsia="仿宋_GB2312" w:hAnsi="仿宋_GB2312" w:cs="仿宋_GB2312" w:hint="eastAsia"/>
          <w:sz w:val="28"/>
          <w:szCs w:val="28"/>
        </w:rPr>
        <w:t>课程</w:t>
      </w:r>
      <w:r w:rsidR="00E6278D" w:rsidRPr="000B69E8">
        <w:rPr>
          <w:rFonts w:ascii="仿宋_GB2312" w:eastAsia="仿宋_GB2312" w:hAnsi="仿宋_GB2312" w:cs="仿宋_GB2312" w:hint="eastAsia"/>
          <w:sz w:val="28"/>
          <w:szCs w:val="28"/>
        </w:rPr>
        <w:t>累计学时</w:t>
      </w:r>
      <w:r w:rsidR="000B69E8">
        <w:rPr>
          <w:rFonts w:ascii="仿宋_GB2312" w:eastAsia="仿宋_GB2312" w:hAnsi="仿宋_GB2312" w:cs="仿宋_GB2312" w:hint="eastAsia"/>
          <w:sz w:val="28"/>
          <w:szCs w:val="28"/>
        </w:rPr>
        <w:t>&lt;</w:t>
      </w:r>
      <w:r w:rsidR="00E406FD" w:rsidRPr="000B69E8">
        <w:rPr>
          <w:rFonts w:ascii="仿宋_GB2312" w:eastAsia="仿宋_GB2312" w:hAnsi="仿宋_GB2312" w:cs="仿宋_GB2312" w:hint="eastAsia"/>
          <w:sz w:val="28"/>
          <w:szCs w:val="28"/>
        </w:rPr>
        <w:t>40</w:t>
      </w:r>
      <w:r w:rsidR="00E406FD" w:rsidRPr="00E406FD">
        <w:rPr>
          <w:rFonts w:ascii="仿宋_GB2312" w:eastAsia="仿宋_GB2312" w:hAnsi="仿宋_GB2312" w:cs="仿宋_GB2312" w:hint="eastAsia"/>
          <w:sz w:val="28"/>
          <w:szCs w:val="28"/>
        </w:rPr>
        <w:t>。</w:t>
      </w:r>
    </w:p>
    <w:p w:rsidR="00E6278D" w:rsidRPr="00E6278D" w:rsidRDefault="00B376EF" w:rsidP="00F75F5D">
      <w:pPr>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w:t>
      </w:r>
      <w:r w:rsidR="00C428AB">
        <w:rPr>
          <w:rFonts w:ascii="仿宋_GB2312" w:eastAsia="仿宋_GB2312" w:hAnsi="仿宋_GB2312" w:cs="仿宋_GB2312" w:hint="eastAsia"/>
          <w:sz w:val="28"/>
          <w:szCs w:val="28"/>
        </w:rPr>
        <w:t>六</w:t>
      </w:r>
      <w:r>
        <w:rPr>
          <w:rFonts w:ascii="仿宋_GB2312" w:eastAsia="仿宋_GB2312" w:hAnsi="仿宋_GB2312" w:cs="仿宋_GB2312" w:hint="eastAsia"/>
          <w:sz w:val="28"/>
          <w:szCs w:val="28"/>
        </w:rPr>
        <w:t xml:space="preserve">条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预警程序</w:t>
      </w:r>
    </w:p>
    <w:p w:rsidR="00DC20D1" w:rsidRPr="00E6278D" w:rsidRDefault="00DC20D1" w:rsidP="00F75F5D">
      <w:pPr>
        <w:adjustRightInd w:val="0"/>
        <w:snapToGrid w:val="0"/>
        <w:spacing w:line="560" w:lineRule="exact"/>
        <w:ind w:firstLineChars="200" w:firstLine="560"/>
        <w:rPr>
          <w:rFonts w:ascii="仿宋_GB2312" w:eastAsia="仿宋_GB2312" w:hAnsi="仿宋_GB2312" w:cs="仿宋_GB2312"/>
          <w:sz w:val="28"/>
          <w:szCs w:val="28"/>
        </w:rPr>
      </w:pPr>
      <w:r w:rsidRPr="00E6278D">
        <w:rPr>
          <w:rFonts w:ascii="仿宋_GB2312" w:eastAsia="仿宋_GB2312" w:hAnsi="仿宋_GB2312" w:cs="仿宋_GB2312" w:hint="eastAsia"/>
          <w:sz w:val="28"/>
          <w:szCs w:val="28"/>
        </w:rPr>
        <w:t>1</w:t>
      </w:r>
      <w:r w:rsidR="00E6278D">
        <w:rPr>
          <w:rFonts w:ascii="仿宋_GB2312" w:eastAsia="仿宋_GB2312" w:hAnsi="仿宋_GB2312" w:cs="仿宋_GB2312" w:hint="eastAsia"/>
          <w:sz w:val="28"/>
          <w:szCs w:val="28"/>
        </w:rPr>
        <w:t>．</w:t>
      </w:r>
      <w:r w:rsidR="00E6278D">
        <w:rPr>
          <w:rFonts w:ascii="仿宋" w:eastAsia="仿宋" w:hAnsi="仿宋" w:hint="eastAsia"/>
          <w:color w:val="000000"/>
          <w:sz w:val="30"/>
          <w:szCs w:val="30"/>
        </w:rPr>
        <w:t>“第二课堂成绩单”项目管理办公室确定预警学生名单</w:t>
      </w:r>
      <w:r w:rsidR="00E6278D" w:rsidRPr="00725E7C">
        <w:rPr>
          <w:rFonts w:ascii="仿宋" w:eastAsia="仿宋" w:hAnsi="仿宋" w:hint="eastAsia"/>
          <w:color w:val="000000"/>
          <w:sz w:val="30"/>
          <w:szCs w:val="30"/>
        </w:rPr>
        <w:t>。</w:t>
      </w:r>
    </w:p>
    <w:p w:rsidR="00DC20D1" w:rsidRPr="00E6278D" w:rsidRDefault="00DC20D1" w:rsidP="00F75F5D">
      <w:pPr>
        <w:adjustRightInd w:val="0"/>
        <w:snapToGrid w:val="0"/>
        <w:spacing w:line="560" w:lineRule="exact"/>
        <w:ind w:firstLineChars="200" w:firstLine="560"/>
        <w:rPr>
          <w:rFonts w:ascii="仿宋_GB2312" w:eastAsia="仿宋_GB2312" w:hAnsi="仿宋_GB2312" w:cs="仿宋_GB2312"/>
          <w:sz w:val="28"/>
          <w:szCs w:val="28"/>
        </w:rPr>
      </w:pPr>
      <w:r w:rsidRPr="00E6278D">
        <w:rPr>
          <w:rFonts w:ascii="仿宋_GB2312" w:eastAsia="仿宋_GB2312" w:hAnsi="仿宋_GB2312" w:cs="仿宋_GB2312" w:hint="eastAsia"/>
          <w:sz w:val="28"/>
          <w:szCs w:val="28"/>
        </w:rPr>
        <w:t>2.</w:t>
      </w:r>
      <w:r w:rsidR="0048384B">
        <w:rPr>
          <w:rFonts w:ascii="仿宋_GB2312" w:eastAsia="仿宋_GB2312" w:hAnsi="仿宋_GB2312" w:cs="仿宋_GB2312" w:hint="eastAsia"/>
          <w:sz w:val="28"/>
          <w:szCs w:val="28"/>
        </w:rPr>
        <w:t>各</w:t>
      </w:r>
      <w:r w:rsidR="00C428AB">
        <w:rPr>
          <w:rFonts w:ascii="仿宋_GB2312" w:eastAsia="仿宋_GB2312" w:hAnsi="仿宋_GB2312" w:cs="仿宋_GB2312" w:hint="eastAsia"/>
          <w:sz w:val="28"/>
          <w:szCs w:val="28"/>
        </w:rPr>
        <w:t>二级团委</w:t>
      </w:r>
      <w:r w:rsidR="00E6278D">
        <w:rPr>
          <w:rFonts w:ascii="仿宋_GB2312" w:eastAsia="仿宋_GB2312" w:hAnsi="仿宋_GB2312" w:cs="仿宋_GB2312" w:hint="eastAsia"/>
          <w:sz w:val="28"/>
          <w:szCs w:val="28"/>
        </w:rPr>
        <w:t>“第二课堂成绩单”管理工作</w:t>
      </w:r>
      <w:r w:rsidRPr="00E6278D">
        <w:rPr>
          <w:rFonts w:ascii="仿宋_GB2312" w:eastAsia="仿宋_GB2312" w:hAnsi="仿宋_GB2312" w:cs="仿宋_GB2312" w:hint="eastAsia"/>
          <w:sz w:val="28"/>
          <w:szCs w:val="28"/>
        </w:rPr>
        <w:t>组下达《中国石油大学</w:t>
      </w:r>
      <w:r w:rsidR="00400976">
        <w:rPr>
          <w:rFonts w:ascii="仿宋_GB2312" w:eastAsia="仿宋_GB2312" w:hAnsi="仿宋_GB2312" w:cs="仿宋_GB2312" w:hint="eastAsia"/>
          <w:sz w:val="28"/>
          <w:szCs w:val="28"/>
        </w:rPr>
        <w:t>（华东）第二课堂成绩预警通知书》（见附件）</w:t>
      </w:r>
      <w:r w:rsidR="00B376EF">
        <w:rPr>
          <w:rFonts w:ascii="仿宋_GB2312" w:eastAsia="仿宋_GB2312" w:hAnsi="仿宋_GB2312" w:cs="仿宋_GB2312" w:hint="eastAsia"/>
          <w:sz w:val="28"/>
          <w:szCs w:val="28"/>
        </w:rPr>
        <w:t>给学生</w:t>
      </w:r>
      <w:r w:rsidR="00400976">
        <w:rPr>
          <w:rFonts w:ascii="仿宋_GB2312" w:eastAsia="仿宋_GB2312" w:hAnsi="仿宋_GB2312" w:cs="仿宋_GB2312" w:hint="eastAsia"/>
          <w:sz w:val="28"/>
          <w:szCs w:val="28"/>
        </w:rPr>
        <w:t>，并通知其辅导员，</w:t>
      </w:r>
      <w:r w:rsidRPr="00E6278D">
        <w:rPr>
          <w:rFonts w:ascii="仿宋_GB2312" w:eastAsia="仿宋_GB2312" w:hAnsi="仿宋_GB2312" w:cs="仿宋_GB2312" w:hint="eastAsia"/>
          <w:sz w:val="28"/>
          <w:szCs w:val="28"/>
        </w:rPr>
        <w:t>有针对性地加强对学生的督促，</w:t>
      </w:r>
      <w:r w:rsidR="00C428AB">
        <w:rPr>
          <w:rFonts w:ascii="仿宋_GB2312" w:eastAsia="仿宋_GB2312" w:hAnsi="仿宋_GB2312" w:cs="仿宋_GB2312" w:hint="eastAsia"/>
          <w:sz w:val="28"/>
          <w:szCs w:val="28"/>
        </w:rPr>
        <w:t>帮助</w:t>
      </w:r>
      <w:r w:rsidRPr="00E6278D">
        <w:rPr>
          <w:rFonts w:ascii="仿宋_GB2312" w:eastAsia="仿宋_GB2312" w:hAnsi="仿宋_GB2312" w:cs="仿宋_GB2312" w:hint="eastAsia"/>
          <w:sz w:val="28"/>
          <w:szCs w:val="28"/>
        </w:rPr>
        <w:t>学生制定</w:t>
      </w:r>
      <w:r w:rsidR="00400976">
        <w:rPr>
          <w:rFonts w:ascii="仿宋_GB2312" w:eastAsia="仿宋_GB2312" w:hAnsi="仿宋_GB2312" w:cs="仿宋_GB2312" w:hint="eastAsia"/>
          <w:sz w:val="28"/>
          <w:szCs w:val="28"/>
        </w:rPr>
        <w:t>个性化</w:t>
      </w:r>
      <w:r w:rsidRPr="00E6278D">
        <w:rPr>
          <w:rFonts w:ascii="仿宋_GB2312" w:eastAsia="仿宋_GB2312" w:hAnsi="仿宋_GB2312" w:cs="仿宋_GB2312" w:hint="eastAsia"/>
          <w:sz w:val="28"/>
          <w:szCs w:val="28"/>
        </w:rPr>
        <w:t>学习计划。</w:t>
      </w:r>
    </w:p>
    <w:p w:rsidR="00DC20D1" w:rsidRPr="00E6278D" w:rsidRDefault="00DC20D1" w:rsidP="00F75F5D">
      <w:pPr>
        <w:adjustRightInd w:val="0"/>
        <w:snapToGrid w:val="0"/>
        <w:spacing w:line="560" w:lineRule="exact"/>
        <w:ind w:firstLineChars="200" w:firstLine="560"/>
        <w:rPr>
          <w:rFonts w:ascii="仿宋_GB2312" w:eastAsia="仿宋_GB2312" w:hAnsi="仿宋_GB2312" w:cs="仿宋_GB2312"/>
          <w:sz w:val="28"/>
          <w:szCs w:val="28"/>
        </w:rPr>
      </w:pPr>
      <w:r w:rsidRPr="00E6278D">
        <w:rPr>
          <w:rFonts w:ascii="仿宋_GB2312" w:eastAsia="仿宋_GB2312" w:hAnsi="仿宋_GB2312" w:cs="仿宋_GB2312" w:hint="eastAsia"/>
          <w:sz w:val="28"/>
          <w:szCs w:val="28"/>
        </w:rPr>
        <w:t>3.</w:t>
      </w:r>
      <w:r w:rsidR="0048384B">
        <w:rPr>
          <w:rFonts w:ascii="仿宋_GB2312" w:eastAsia="仿宋_GB2312" w:hAnsi="仿宋_GB2312" w:cs="仿宋_GB2312" w:hint="eastAsia"/>
          <w:sz w:val="28"/>
          <w:szCs w:val="28"/>
        </w:rPr>
        <w:t>各</w:t>
      </w:r>
      <w:r w:rsidR="00C428AB">
        <w:rPr>
          <w:rFonts w:ascii="仿宋_GB2312" w:eastAsia="仿宋_GB2312" w:hAnsi="仿宋_GB2312" w:cs="仿宋_GB2312" w:hint="eastAsia"/>
          <w:sz w:val="28"/>
          <w:szCs w:val="28"/>
        </w:rPr>
        <w:t>二级团委</w:t>
      </w:r>
      <w:r w:rsidR="00400976">
        <w:rPr>
          <w:rFonts w:ascii="仿宋_GB2312" w:eastAsia="仿宋_GB2312" w:hAnsi="仿宋_GB2312" w:cs="仿宋_GB2312" w:hint="eastAsia"/>
          <w:sz w:val="28"/>
          <w:szCs w:val="28"/>
        </w:rPr>
        <w:t>“第二课堂成绩单”管理工作组</w:t>
      </w:r>
      <w:r w:rsidRPr="00E6278D">
        <w:rPr>
          <w:rFonts w:ascii="仿宋_GB2312" w:eastAsia="仿宋_GB2312" w:hAnsi="仿宋_GB2312" w:cs="仿宋_GB2312" w:hint="eastAsia"/>
          <w:sz w:val="28"/>
          <w:szCs w:val="28"/>
        </w:rPr>
        <w:t>建立预警管理</w:t>
      </w:r>
      <w:r w:rsidR="00400976">
        <w:rPr>
          <w:rFonts w:ascii="仿宋_GB2312" w:eastAsia="仿宋_GB2312" w:hAnsi="仿宋_GB2312" w:cs="仿宋_GB2312" w:hint="eastAsia"/>
          <w:sz w:val="28"/>
          <w:szCs w:val="28"/>
        </w:rPr>
        <w:t>台账</w:t>
      </w:r>
      <w:r w:rsidRPr="00E6278D">
        <w:rPr>
          <w:rFonts w:ascii="仿宋_GB2312" w:eastAsia="仿宋_GB2312" w:hAnsi="仿宋_GB2312" w:cs="仿宋_GB2312" w:hint="eastAsia"/>
          <w:sz w:val="28"/>
          <w:szCs w:val="28"/>
        </w:rPr>
        <w:t>，定期检查，督促指导学生完成第二课堂学业要求。</w:t>
      </w:r>
    </w:p>
    <w:p w:rsidR="00DC20D1" w:rsidRPr="00E6278D" w:rsidRDefault="00DC20D1" w:rsidP="00F75F5D">
      <w:pPr>
        <w:adjustRightInd w:val="0"/>
        <w:snapToGrid w:val="0"/>
        <w:spacing w:line="560" w:lineRule="exact"/>
        <w:ind w:firstLineChars="200" w:firstLine="560"/>
        <w:rPr>
          <w:rFonts w:ascii="仿宋_GB2312" w:eastAsia="仿宋_GB2312" w:hAnsi="仿宋_GB2312" w:cs="仿宋_GB2312"/>
          <w:sz w:val="28"/>
          <w:szCs w:val="28"/>
        </w:rPr>
      </w:pPr>
      <w:r w:rsidRPr="00E6278D">
        <w:rPr>
          <w:rFonts w:ascii="仿宋_GB2312" w:eastAsia="仿宋_GB2312" w:hAnsi="仿宋_GB2312" w:cs="仿宋_GB2312" w:hint="eastAsia"/>
          <w:sz w:val="28"/>
          <w:szCs w:val="28"/>
        </w:rPr>
        <w:t>4.</w:t>
      </w:r>
      <w:r w:rsidR="00400976">
        <w:rPr>
          <w:rFonts w:ascii="仿宋_GB2312" w:eastAsia="仿宋_GB2312" w:hAnsi="仿宋_GB2312" w:cs="仿宋_GB2312" w:hint="eastAsia"/>
          <w:sz w:val="28"/>
          <w:szCs w:val="28"/>
        </w:rPr>
        <w:t>“第二课堂成绩单”项目管理办公室</w:t>
      </w:r>
      <w:r w:rsidRPr="00E6278D">
        <w:rPr>
          <w:rFonts w:ascii="仿宋_GB2312" w:eastAsia="仿宋_GB2312" w:hAnsi="仿宋_GB2312" w:cs="仿宋_GB2312" w:hint="eastAsia"/>
          <w:sz w:val="28"/>
          <w:szCs w:val="28"/>
        </w:rPr>
        <w:t>对各</w:t>
      </w:r>
      <w:r w:rsidR="00C428AB">
        <w:rPr>
          <w:rFonts w:ascii="仿宋_GB2312" w:eastAsia="仿宋_GB2312" w:hAnsi="仿宋_GB2312" w:cs="仿宋_GB2312" w:hint="eastAsia"/>
          <w:sz w:val="28"/>
          <w:szCs w:val="28"/>
        </w:rPr>
        <w:t>二级团委</w:t>
      </w:r>
      <w:r w:rsidRPr="00E6278D">
        <w:rPr>
          <w:rFonts w:ascii="仿宋_GB2312" w:eastAsia="仿宋_GB2312" w:hAnsi="仿宋_GB2312" w:cs="仿宋_GB2312" w:hint="eastAsia"/>
          <w:sz w:val="28"/>
          <w:szCs w:val="28"/>
        </w:rPr>
        <w:t>的预警情况和</w:t>
      </w:r>
      <w:r w:rsidR="00400976">
        <w:rPr>
          <w:rFonts w:ascii="仿宋_GB2312" w:eastAsia="仿宋_GB2312" w:hAnsi="仿宋_GB2312" w:cs="仿宋_GB2312" w:hint="eastAsia"/>
          <w:sz w:val="28"/>
          <w:szCs w:val="28"/>
        </w:rPr>
        <w:t>督促</w:t>
      </w:r>
      <w:r w:rsidRPr="00E6278D">
        <w:rPr>
          <w:rFonts w:ascii="仿宋_GB2312" w:eastAsia="仿宋_GB2312" w:hAnsi="仿宋_GB2312" w:cs="仿宋_GB2312" w:hint="eastAsia"/>
          <w:sz w:val="28"/>
          <w:szCs w:val="28"/>
        </w:rPr>
        <w:t>效果进行检查督导。</w:t>
      </w:r>
    </w:p>
    <w:p w:rsidR="00625881" w:rsidRDefault="0048384B" w:rsidP="00625881">
      <w:pPr>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w:t>
      </w:r>
      <w:r w:rsidR="00C428AB">
        <w:rPr>
          <w:rFonts w:ascii="仿宋_GB2312" w:eastAsia="仿宋_GB2312" w:hAnsi="仿宋_GB2312" w:cs="仿宋_GB2312" w:hint="eastAsia"/>
          <w:sz w:val="28"/>
          <w:szCs w:val="28"/>
        </w:rPr>
        <w:t>七</w:t>
      </w:r>
      <w:r>
        <w:rPr>
          <w:rFonts w:ascii="仿宋_GB2312" w:eastAsia="仿宋_GB2312" w:hAnsi="仿宋_GB2312" w:cs="仿宋_GB2312" w:hint="eastAsia"/>
          <w:sz w:val="28"/>
          <w:szCs w:val="28"/>
        </w:rPr>
        <w:t xml:space="preserve">条 </w:t>
      </w:r>
      <w:r>
        <w:rPr>
          <w:rFonts w:ascii="仿宋_GB2312" w:eastAsia="仿宋_GB2312" w:hAnsi="仿宋_GB2312" w:cs="仿宋_GB2312"/>
          <w:sz w:val="28"/>
          <w:szCs w:val="28"/>
        </w:rPr>
        <w:t xml:space="preserve"> </w:t>
      </w:r>
      <w:r w:rsidRPr="00E6278D">
        <w:rPr>
          <w:rFonts w:ascii="仿宋_GB2312" w:eastAsia="仿宋_GB2312" w:hAnsi="仿宋_GB2312" w:cs="仿宋_GB2312" w:hint="eastAsia"/>
          <w:sz w:val="28"/>
          <w:szCs w:val="28"/>
        </w:rPr>
        <w:t>本办法自</w:t>
      </w:r>
      <w:r>
        <w:rPr>
          <w:rFonts w:ascii="仿宋_GB2312" w:eastAsia="仿宋_GB2312" w:hAnsi="仿宋_GB2312" w:cs="仿宋_GB2312" w:hint="eastAsia"/>
          <w:sz w:val="28"/>
          <w:szCs w:val="28"/>
        </w:rPr>
        <w:t>发布之日起实行</w:t>
      </w:r>
      <w:r w:rsidRPr="00E6278D">
        <w:rPr>
          <w:rFonts w:ascii="仿宋_GB2312" w:eastAsia="仿宋_GB2312" w:hAnsi="仿宋_GB2312" w:cs="仿宋_GB2312" w:hint="eastAsia"/>
          <w:sz w:val="28"/>
          <w:szCs w:val="28"/>
        </w:rPr>
        <w:t>，</w:t>
      </w:r>
      <w:r w:rsidR="00553BE1">
        <w:rPr>
          <w:rFonts w:ascii="仿宋_GB2312" w:eastAsia="仿宋_GB2312" w:hAnsi="仿宋_GB2312" w:cs="仿宋_GB2312" w:hint="eastAsia"/>
          <w:sz w:val="28"/>
          <w:szCs w:val="28"/>
        </w:rPr>
        <w:t>原《第二课堂成绩预警管理办法》同时废止。</w:t>
      </w:r>
    </w:p>
    <w:p w:rsidR="00D2136A" w:rsidRDefault="00625881" w:rsidP="00625881">
      <w:pPr>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第八</w:t>
      </w:r>
      <w:r w:rsidR="00553BE1">
        <w:rPr>
          <w:rFonts w:ascii="仿宋_GB2312" w:eastAsia="仿宋_GB2312" w:hAnsi="仿宋_GB2312" w:cs="仿宋_GB2312" w:hint="eastAsia"/>
          <w:sz w:val="28"/>
          <w:szCs w:val="28"/>
        </w:rPr>
        <w:t xml:space="preserve">条 </w:t>
      </w:r>
      <w:r w:rsidR="00553BE1">
        <w:rPr>
          <w:rFonts w:ascii="仿宋_GB2312" w:eastAsia="仿宋_GB2312" w:hAnsi="仿宋_GB2312" w:cs="仿宋_GB2312"/>
          <w:sz w:val="28"/>
          <w:szCs w:val="28"/>
        </w:rPr>
        <w:t xml:space="preserve"> </w:t>
      </w:r>
      <w:r w:rsidR="00553BE1">
        <w:rPr>
          <w:rFonts w:ascii="仿宋_GB2312" w:eastAsia="仿宋_GB2312" w:hAnsi="仿宋_GB2312" w:cs="仿宋_GB2312" w:hint="eastAsia"/>
          <w:sz w:val="28"/>
          <w:szCs w:val="28"/>
        </w:rPr>
        <w:t>本办法</w:t>
      </w:r>
      <w:r w:rsidR="0048384B" w:rsidRPr="00E6278D">
        <w:rPr>
          <w:rFonts w:ascii="仿宋_GB2312" w:eastAsia="仿宋_GB2312" w:hAnsi="仿宋_GB2312" w:cs="仿宋_GB2312" w:hint="eastAsia"/>
          <w:sz w:val="28"/>
          <w:szCs w:val="28"/>
        </w:rPr>
        <w:t>由</w:t>
      </w:r>
      <w:r w:rsidR="00553BE1">
        <w:rPr>
          <w:rFonts w:ascii="仿宋_GB2312" w:eastAsia="仿宋_GB2312" w:hAnsi="仿宋_GB2312" w:cs="仿宋_GB2312" w:hint="eastAsia"/>
          <w:sz w:val="28"/>
          <w:szCs w:val="28"/>
        </w:rPr>
        <w:t>学校</w:t>
      </w:r>
      <w:r w:rsidR="00B958BE">
        <w:rPr>
          <w:rFonts w:ascii="仿宋_GB2312" w:eastAsia="仿宋_GB2312" w:hAnsi="仿宋_GB2312" w:cs="仿宋_GB2312" w:hint="eastAsia"/>
          <w:sz w:val="28"/>
          <w:szCs w:val="28"/>
        </w:rPr>
        <w:t>团委</w:t>
      </w:r>
      <w:r w:rsidR="0048384B" w:rsidRPr="00E6278D">
        <w:rPr>
          <w:rFonts w:ascii="仿宋_GB2312" w:eastAsia="仿宋_GB2312" w:hAnsi="仿宋_GB2312" w:cs="仿宋_GB2312" w:hint="eastAsia"/>
          <w:sz w:val="28"/>
          <w:szCs w:val="28"/>
        </w:rPr>
        <w:t>负责解释。</w:t>
      </w:r>
    </w:p>
    <w:p w:rsidR="00136B96" w:rsidRDefault="00136B96" w:rsidP="00625881">
      <w:pPr>
        <w:adjustRightInd w:val="0"/>
        <w:snapToGrid w:val="0"/>
        <w:spacing w:line="560" w:lineRule="exact"/>
        <w:ind w:firstLineChars="200" w:firstLine="560"/>
        <w:rPr>
          <w:rFonts w:ascii="仿宋_GB2312" w:eastAsia="仿宋_GB2312" w:hAnsi="仿宋_GB2312" w:cs="仿宋_GB2312" w:hint="eastAsia"/>
          <w:sz w:val="28"/>
          <w:szCs w:val="28"/>
        </w:rPr>
      </w:pPr>
    </w:p>
    <w:p w:rsidR="0042516B" w:rsidRPr="004174C0" w:rsidRDefault="0042516B" w:rsidP="00F75F5D">
      <w:pPr>
        <w:adjustRightInd w:val="0"/>
        <w:snapToGrid w:val="0"/>
        <w:spacing w:line="560" w:lineRule="exact"/>
        <w:ind w:firstLineChars="200" w:firstLine="560"/>
        <w:jc w:val="right"/>
        <w:rPr>
          <w:rFonts w:ascii="仿宋_GB2312" w:eastAsia="仿宋_GB2312" w:hAnsi="仿宋_GB2312" w:cs="仿宋_GB2312"/>
          <w:sz w:val="28"/>
          <w:szCs w:val="28"/>
        </w:rPr>
      </w:pPr>
      <w:bookmarkStart w:id="0" w:name="_GoBack"/>
      <w:bookmarkEnd w:id="0"/>
    </w:p>
    <w:sectPr w:rsidR="0042516B" w:rsidRPr="004174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58E" w:rsidRDefault="0010758E" w:rsidP="00DC20D1">
      <w:r>
        <w:separator/>
      </w:r>
    </w:p>
  </w:endnote>
  <w:endnote w:type="continuationSeparator" w:id="0">
    <w:p w:rsidR="0010758E" w:rsidRDefault="0010758E" w:rsidP="00DC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58E" w:rsidRDefault="0010758E" w:rsidP="00DC20D1">
      <w:r>
        <w:separator/>
      </w:r>
    </w:p>
  </w:footnote>
  <w:footnote w:type="continuationSeparator" w:id="0">
    <w:p w:rsidR="0010758E" w:rsidRDefault="0010758E" w:rsidP="00DC2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AFB0CE"/>
    <w:multiLevelType w:val="singleLevel"/>
    <w:tmpl w:val="59AFB0CE"/>
    <w:lvl w:ilvl="0">
      <w:start w:val="1"/>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A04"/>
    <w:rsid w:val="00047750"/>
    <w:rsid w:val="000A5B8E"/>
    <w:rsid w:val="000B69E8"/>
    <w:rsid w:val="00107586"/>
    <w:rsid w:val="0010758E"/>
    <w:rsid w:val="00136B96"/>
    <w:rsid w:val="001C6A79"/>
    <w:rsid w:val="001D3D1A"/>
    <w:rsid w:val="002544CE"/>
    <w:rsid w:val="002E2A56"/>
    <w:rsid w:val="003E3D6F"/>
    <w:rsid w:val="00400976"/>
    <w:rsid w:val="004174C0"/>
    <w:rsid w:val="0042516B"/>
    <w:rsid w:val="0048384B"/>
    <w:rsid w:val="00545B35"/>
    <w:rsid w:val="00553BE1"/>
    <w:rsid w:val="0062261D"/>
    <w:rsid w:val="00625881"/>
    <w:rsid w:val="006608E5"/>
    <w:rsid w:val="00665AEF"/>
    <w:rsid w:val="006C4B40"/>
    <w:rsid w:val="008D07E0"/>
    <w:rsid w:val="009523E0"/>
    <w:rsid w:val="00B376EF"/>
    <w:rsid w:val="00B84BBA"/>
    <w:rsid w:val="00B958BE"/>
    <w:rsid w:val="00C06A04"/>
    <w:rsid w:val="00C428AB"/>
    <w:rsid w:val="00C60B24"/>
    <w:rsid w:val="00C73496"/>
    <w:rsid w:val="00CB3705"/>
    <w:rsid w:val="00D2136A"/>
    <w:rsid w:val="00D26527"/>
    <w:rsid w:val="00D363D7"/>
    <w:rsid w:val="00D7472B"/>
    <w:rsid w:val="00DA4F7F"/>
    <w:rsid w:val="00DA59E1"/>
    <w:rsid w:val="00DC20D1"/>
    <w:rsid w:val="00E13FA9"/>
    <w:rsid w:val="00E406FD"/>
    <w:rsid w:val="00E6278D"/>
    <w:rsid w:val="00F35CAC"/>
    <w:rsid w:val="00F75F5D"/>
    <w:rsid w:val="00F84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3F742"/>
  <w15:chartTrackingRefBased/>
  <w15:docId w15:val="{40AC3297-82CA-4F8D-B6BF-FC7CC7B64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0D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0D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C20D1"/>
    <w:rPr>
      <w:sz w:val="18"/>
      <w:szCs w:val="18"/>
    </w:rPr>
  </w:style>
  <w:style w:type="paragraph" w:styleId="a5">
    <w:name w:val="footer"/>
    <w:basedOn w:val="a"/>
    <w:link w:val="a6"/>
    <w:uiPriority w:val="99"/>
    <w:unhideWhenUsed/>
    <w:rsid w:val="00DC20D1"/>
    <w:pPr>
      <w:tabs>
        <w:tab w:val="center" w:pos="4153"/>
        <w:tab w:val="right" w:pos="8306"/>
      </w:tabs>
      <w:snapToGrid w:val="0"/>
      <w:jc w:val="left"/>
    </w:pPr>
    <w:rPr>
      <w:sz w:val="18"/>
      <w:szCs w:val="18"/>
    </w:rPr>
  </w:style>
  <w:style w:type="character" w:customStyle="1" w:styleId="a6">
    <w:name w:val="页脚 字符"/>
    <w:basedOn w:val="a0"/>
    <w:link w:val="a5"/>
    <w:uiPriority w:val="99"/>
    <w:rsid w:val="00DC20D1"/>
    <w:rPr>
      <w:sz w:val="18"/>
      <w:szCs w:val="18"/>
    </w:rPr>
  </w:style>
  <w:style w:type="paragraph" w:styleId="a7">
    <w:name w:val="List Paragraph"/>
    <w:basedOn w:val="a"/>
    <w:uiPriority w:val="34"/>
    <w:qFormat/>
    <w:rsid w:val="00D26527"/>
    <w:pPr>
      <w:ind w:firstLineChars="200" w:firstLine="420"/>
    </w:pPr>
  </w:style>
  <w:style w:type="paragraph" w:styleId="a8">
    <w:name w:val="Balloon Text"/>
    <w:basedOn w:val="a"/>
    <w:link w:val="a9"/>
    <w:uiPriority w:val="99"/>
    <w:semiHidden/>
    <w:unhideWhenUsed/>
    <w:rsid w:val="00F843EF"/>
    <w:rPr>
      <w:sz w:val="18"/>
      <w:szCs w:val="18"/>
    </w:rPr>
  </w:style>
  <w:style w:type="character" w:customStyle="1" w:styleId="a9">
    <w:name w:val="批注框文本 字符"/>
    <w:basedOn w:val="a0"/>
    <w:link w:val="a8"/>
    <w:uiPriority w:val="99"/>
    <w:semiHidden/>
    <w:rsid w:val="00F843EF"/>
    <w:rPr>
      <w:rFonts w:ascii="Calibri" w:eastAsia="宋体" w:hAnsi="Calibri" w:cs="Times New Roman"/>
      <w:sz w:val="18"/>
      <w:szCs w:val="18"/>
    </w:rPr>
  </w:style>
  <w:style w:type="paragraph" w:styleId="aa">
    <w:name w:val="Date"/>
    <w:basedOn w:val="a"/>
    <w:next w:val="a"/>
    <w:link w:val="ab"/>
    <w:uiPriority w:val="99"/>
    <w:semiHidden/>
    <w:unhideWhenUsed/>
    <w:rsid w:val="00D363D7"/>
    <w:pPr>
      <w:ind w:leftChars="2500" w:left="100"/>
    </w:pPr>
  </w:style>
  <w:style w:type="character" w:customStyle="1" w:styleId="ab">
    <w:name w:val="日期 字符"/>
    <w:basedOn w:val="a0"/>
    <w:link w:val="aa"/>
    <w:uiPriority w:val="99"/>
    <w:semiHidden/>
    <w:rsid w:val="00D363D7"/>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李昀泽</dc:creator>
  <cp:keywords/>
  <dc:description/>
  <cp:lastModifiedBy>李峰弼</cp:lastModifiedBy>
  <cp:revision>22</cp:revision>
  <dcterms:created xsi:type="dcterms:W3CDTF">2020-07-24T03:12:00Z</dcterms:created>
  <dcterms:modified xsi:type="dcterms:W3CDTF">2020-10-02T03:04:00Z</dcterms:modified>
</cp:coreProperties>
</file>