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中国石油大学（华东）</w:t>
      </w:r>
    </w:p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</w:p>
    <w:p>
      <w:pPr>
        <w:spacing w:line="480" w:lineRule="auto"/>
        <w:jc w:val="center"/>
        <w:rPr>
          <w:rFonts w:hint="eastAsia"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202</w:t>
      </w:r>
      <w:r>
        <w:rPr>
          <w:rFonts w:hint="eastAsia" w:ascii="方正小标宋简体" w:hAnsi="黑体" w:eastAsia="方正小标宋简体"/>
          <w:sz w:val="56"/>
          <w:szCs w:val="72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56"/>
          <w:szCs w:val="72"/>
        </w:rPr>
        <w:t>-202</w:t>
      </w:r>
      <w:r>
        <w:rPr>
          <w:rFonts w:hint="eastAsia" w:ascii="方正小标宋简体" w:hAnsi="黑体" w:eastAsia="方正小标宋简体"/>
          <w:sz w:val="56"/>
          <w:szCs w:val="72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56"/>
          <w:szCs w:val="72"/>
        </w:rPr>
        <w:t>学年“优秀学生会”</w:t>
      </w:r>
    </w:p>
    <w:p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申报支撑材料</w:t>
      </w: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hint="eastAsia"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/>
    <w:p>
      <w:pPr>
        <w:snapToGrid w:val="0"/>
        <w:spacing w:line="360" w:lineRule="auto"/>
        <w:ind w:firstLine="1234" w:firstLineChars="343"/>
        <w:rPr>
          <w:rFonts w:ascii="仿宋_GB2312" w:eastAsia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</w:pPr>
      <w:r>
        <w:rPr>
          <w:rFonts w:hint="eastAsia" w:ascii="仿宋_GB2312" w:eastAsia="仿宋_GB2312"/>
          <w:sz w:val="36"/>
          <w:szCs w:val="32"/>
        </w:rPr>
        <w:t>申报单位: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仿宋_GB2312"/>
          <w:sz w:val="36"/>
          <w:szCs w:val="32"/>
          <w:u w:val="single"/>
        </w:rPr>
        <w:t xml:space="preserve">  </w:t>
      </w:r>
      <w:r>
        <w:rPr>
          <w:rFonts w:ascii="仿宋_GB2312"/>
          <w:sz w:val="36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sz w:val="36"/>
          <w:szCs w:val="32"/>
          <w:u w:val="single"/>
        </w:rPr>
        <w:t xml:space="preserve">           </w:t>
      </w:r>
      <w:r>
        <w:rPr>
          <w:rFonts w:hint="eastAsia" w:ascii="仿宋_GB2312"/>
          <w:sz w:val="36"/>
          <w:szCs w:val="32"/>
          <w:u w:val="single"/>
        </w:rPr>
        <w:t xml:space="preserve">    </w:t>
      </w: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before="312" w:beforeLines="100"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中国石油大学（华东）学生会</w:t>
      </w:r>
    </w:p>
    <w:p>
      <w:pPr>
        <w:widowControl/>
        <w:snapToGrid w:val="0"/>
        <w:spacing w:line="360" w:lineRule="auto"/>
        <w:jc w:val="center"/>
        <w:rPr>
          <w:rFonts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ascii="楷体_GB2312" w:hAnsi="黑体" w:eastAsia="楷体_GB2312" w:cs="宋体"/>
          <w:color w:val="000000"/>
          <w:kern w:val="0"/>
          <w:sz w:val="32"/>
          <w:szCs w:val="32"/>
        </w:rPr>
        <w:t>202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年</w:t>
      </w:r>
      <w:r>
        <w:rPr>
          <w:rFonts w:ascii="楷体_GB2312" w:hAnsi="黑体" w:eastAsia="楷体_GB2312" w:cs="宋体"/>
          <w:color w:val="000000"/>
          <w:kern w:val="0"/>
          <w:sz w:val="32"/>
          <w:szCs w:val="32"/>
        </w:rPr>
        <w:t>3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月</w:t>
      </w:r>
    </w:p>
    <w:p>
      <w:pPr>
        <w:widowControl/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申报指标</w:t>
      </w:r>
    </w:p>
    <w:p>
      <w:pPr>
        <w:widowControl/>
        <w:snapToGrid w:val="0"/>
        <w:spacing w:line="360" w:lineRule="auto"/>
        <w:rPr>
          <w:rFonts w:ascii="宋体" w:hAnsi="宋体" w:eastAsia="宋体" w:cs="宋体"/>
          <w:color w:val="FF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例：B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  <w:lang w:val="en-US" w:eastAsia="zh-CN"/>
        </w:rPr>
        <w:t>1</w:t>
      </w:r>
      <w:r>
        <w:rPr>
          <w:rFonts w:ascii="宋体" w:hAnsi="宋体" w:eastAsia="宋体" w:cs="宋体"/>
          <w:b/>
          <w:color w:val="000000"/>
          <w:kern w:val="0"/>
          <w:sz w:val="28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把握时间节点，紧跟时政热点，开展各类主题教育活动，帮助同学深入学习宣传贯彻习近平新时代中国特色社会主义思想，在引领广大青年立志做有理想、敢担当、能吃苦、肯奋斗的新时代好青年中发挥重要作用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加粗 首行缩进2字符）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邀请专家学者作报告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X次；团委委员开展宣讲X次，参与人数累计X。开展具有影响力的主题教育X次，代表性主题教育列举2-3项，可通过图表、照片、新闻链接等形式体现。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首行缩进2字符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）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drawing>
          <wp:inline distT="0" distB="0" distL="0" distR="0">
            <wp:extent cx="5274310" cy="3515995"/>
            <wp:effectExtent l="0" t="0" r="2540" b="8255"/>
            <wp:docPr id="1" name="图片 1" descr="C:\Users\Administrator\Desktop\升旗仪式.jpg升旗仪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升旗仪式.jpg升旗仪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center"/>
        <w:rPr>
          <w:rFonts w:ascii="楷体" w:hAnsi="楷体" w:eastAsia="楷体" w:cs="宋体"/>
          <w:color w:val="FF0000"/>
          <w:kern w:val="0"/>
          <w:szCs w:val="21"/>
        </w:rPr>
      </w:pPr>
      <w:r>
        <w:rPr>
          <w:rFonts w:hint="eastAsia" w:ascii="楷体" w:hAnsi="楷体" w:eastAsia="楷体"/>
          <w:color w:val="292929"/>
          <w:szCs w:val="21"/>
        </w:rPr>
        <w:t>子元广场升旗仪式</w:t>
      </w:r>
      <w:r>
        <w:rPr>
          <w:rFonts w:hint="eastAsia" w:ascii="楷体" w:hAnsi="楷体" w:eastAsia="楷体" w:cs="宋体"/>
          <w:color w:val="FF0000"/>
          <w:kern w:val="0"/>
          <w:szCs w:val="21"/>
        </w:rPr>
        <w:t>（楷体 五号）</w:t>
      </w:r>
    </w:p>
    <w:p>
      <w:pPr>
        <w:widowControl/>
        <w:snapToGrid w:val="0"/>
        <w:spacing w:line="360" w:lineRule="auto"/>
        <w:rPr>
          <w:rFonts w:ascii="楷体" w:hAnsi="楷体" w:eastAsia="楷体" w:cs="宋体"/>
          <w:color w:val="000000"/>
          <w:kern w:val="0"/>
          <w:sz w:val="28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1"/>
        </w:rPr>
        <w:t>【新闻】（链接、名称）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8CF18-D5CC-4679-A208-446D0AF74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E25FF1C-9C5C-4232-9524-6A8674E6D61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D5430CE-9421-4ED2-AC41-0DBF212F3B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53A0CE-907D-4D24-B5DA-C8D3AD90C35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8FACE71-292D-4F4F-864A-826420E91B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7E92675-FA06-490E-8155-FEBF7F23E4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NTUwZDY1YjFlOTJkZjhiODc5ODI5OTNkMDg0MzgifQ=="/>
  </w:docVars>
  <w:rsids>
    <w:rsidRoot w:val="005C4FA5"/>
    <w:rsid w:val="00037F77"/>
    <w:rsid w:val="00066DDB"/>
    <w:rsid w:val="00300AB6"/>
    <w:rsid w:val="00306B6B"/>
    <w:rsid w:val="00353785"/>
    <w:rsid w:val="00540B05"/>
    <w:rsid w:val="005C4FA5"/>
    <w:rsid w:val="009512E3"/>
    <w:rsid w:val="009A2186"/>
    <w:rsid w:val="00AE1F3F"/>
    <w:rsid w:val="00F600E1"/>
    <w:rsid w:val="00F97BF2"/>
    <w:rsid w:val="00FC17B3"/>
    <w:rsid w:val="0E150433"/>
    <w:rsid w:val="1B497E6F"/>
    <w:rsid w:val="4DA13148"/>
    <w:rsid w:val="4DF10F03"/>
    <w:rsid w:val="603F6B8B"/>
    <w:rsid w:val="76FE4411"/>
    <w:rsid w:val="7B9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A85B-87B4-40D1-B154-EC35DC375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222</Characters>
  <Lines>1</Lines>
  <Paragraphs>1</Paragraphs>
  <TotalTime>57</TotalTime>
  <ScaleCrop>false</ScaleCrop>
  <LinksUpToDate>false</LinksUpToDate>
  <CharactersWithSpaces>248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dell</dc:creator>
  <cp:lastModifiedBy>绿叶之尖·感知</cp:lastModifiedBy>
  <dcterms:modified xsi:type="dcterms:W3CDTF">2023-03-09T02:59:14Z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1596AC09881B4788B20D5AF40AA09DAC</vt:lpwstr>
  </property>
</Properties>
</file>